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D5" w:rsidRPr="00997C66" w:rsidRDefault="00997C66" w:rsidP="00926BDC">
      <w:pPr>
        <w:spacing w:after="0"/>
        <w:jc w:val="center"/>
        <w:rPr>
          <w:b/>
        </w:rPr>
      </w:pPr>
      <w:bookmarkStart w:id="0" w:name="_GoBack"/>
      <w:bookmarkEnd w:id="0"/>
      <w:r w:rsidRPr="00997C66">
        <w:rPr>
          <w:b/>
        </w:rPr>
        <w:t>Atlantic Coast Joint Venture</w:t>
      </w:r>
    </w:p>
    <w:p w:rsidR="00B20507" w:rsidRDefault="00997C66" w:rsidP="00B20507">
      <w:pPr>
        <w:jc w:val="center"/>
        <w:rPr>
          <w:b/>
        </w:rPr>
      </w:pPr>
      <w:r w:rsidRPr="00997C66">
        <w:rPr>
          <w:b/>
        </w:rPr>
        <w:t>Biological Priorities</w:t>
      </w:r>
    </w:p>
    <w:p w:rsidR="00EE3F89" w:rsidRDefault="00B20507" w:rsidP="00EE3F89">
      <w:pPr>
        <w:jc w:val="center"/>
      </w:pPr>
      <w:r w:rsidRPr="00B20507">
        <w:rPr>
          <w:i/>
        </w:rPr>
        <w:t>DRAFT</w:t>
      </w:r>
      <w:r w:rsidRPr="00B20507">
        <w:t>, February 2013</w:t>
      </w:r>
    </w:p>
    <w:p w:rsidR="00EE3F89" w:rsidRDefault="00EE3F89" w:rsidP="00C56042"/>
    <w:p w:rsidR="00A91253" w:rsidRDefault="00997C66" w:rsidP="00C56042">
      <w:r>
        <w:t>This document provides an overview of the</w:t>
      </w:r>
      <w:r w:rsidR="00055C28">
        <w:t xml:space="preserve"> priority</w:t>
      </w:r>
      <w:r>
        <w:t xml:space="preserve"> species and habitats</w:t>
      </w:r>
      <w:r w:rsidRPr="00997C66">
        <w:t xml:space="preserve"> </w:t>
      </w:r>
      <w:r w:rsidR="00055C28">
        <w:t xml:space="preserve">in </w:t>
      </w:r>
      <w:r w:rsidRPr="00997C66">
        <w:t>the Atlantic Coast Joint Venture</w:t>
      </w:r>
      <w:r>
        <w:t xml:space="preserve"> (ACJV) and </w:t>
      </w:r>
      <w:r w:rsidR="003F5799">
        <w:t>the</w:t>
      </w:r>
      <w:r w:rsidR="007154F7">
        <w:t xml:space="preserve"> highest</w:t>
      </w:r>
      <w:r w:rsidR="00B20507">
        <w:t>-</w:t>
      </w:r>
      <w:r w:rsidR="007154F7">
        <w:t xml:space="preserve">priority </w:t>
      </w:r>
      <w:r>
        <w:t xml:space="preserve">activities </w:t>
      </w:r>
      <w:r w:rsidR="003F5799">
        <w:t>of</w:t>
      </w:r>
      <w:r w:rsidR="000A37E0">
        <w:t xml:space="preserve"> </w:t>
      </w:r>
      <w:r>
        <w:t xml:space="preserve">ACJV staff.  This document will be distributed annually for review by our Game and Nongame Technical Committees, Management Board, and </w:t>
      </w:r>
      <w:r w:rsidR="00055C28">
        <w:t xml:space="preserve">selected </w:t>
      </w:r>
      <w:r>
        <w:t>experts</w:t>
      </w:r>
      <w:r w:rsidR="00B43CFE">
        <w:t xml:space="preserve"> </w:t>
      </w:r>
      <w:r>
        <w:t>with whom we work regularly</w:t>
      </w:r>
      <w:r w:rsidR="00055C28">
        <w:t>,</w:t>
      </w:r>
      <w:r>
        <w:t xml:space="preserve"> </w:t>
      </w:r>
      <w:r w:rsidR="00055C28">
        <w:t xml:space="preserve">representing </w:t>
      </w:r>
      <w:r w:rsidR="004A7FC5">
        <w:t xml:space="preserve">all </w:t>
      </w:r>
      <w:r>
        <w:t xml:space="preserve">the </w:t>
      </w:r>
      <w:r w:rsidR="00055C28">
        <w:t xml:space="preserve">major </w:t>
      </w:r>
      <w:r>
        <w:t>bird initiatives.  Based on th</w:t>
      </w:r>
      <w:r w:rsidR="00055C28">
        <w:t>eir</w:t>
      </w:r>
      <w:r>
        <w:t xml:space="preserve"> feedback, this document will be updated and </w:t>
      </w:r>
      <w:r w:rsidR="007154F7">
        <w:t xml:space="preserve">provide </w:t>
      </w:r>
      <w:r w:rsidR="004A7FC5">
        <w:t>the</w:t>
      </w:r>
      <w:r w:rsidR="007154F7">
        <w:t xml:space="preserve"> basis </w:t>
      </w:r>
      <w:r w:rsidR="004A7FC5">
        <w:t>for</w:t>
      </w:r>
      <w:r w:rsidR="007154F7">
        <w:t xml:space="preserve"> </w:t>
      </w:r>
      <w:r w:rsidR="004A7FC5">
        <w:t>an</w:t>
      </w:r>
      <w:r>
        <w:t xml:space="preserve"> ACJV </w:t>
      </w:r>
      <w:proofErr w:type="spellStart"/>
      <w:r>
        <w:t>Workplan</w:t>
      </w:r>
      <w:proofErr w:type="spellEnd"/>
      <w:r>
        <w:t xml:space="preserve">, </w:t>
      </w:r>
      <w:r w:rsidR="000811B6">
        <w:t xml:space="preserve">that </w:t>
      </w:r>
      <w:r>
        <w:t>will</w:t>
      </w:r>
      <w:r w:rsidR="000811B6">
        <w:t xml:space="preserve"> detail proportionate staff efforts and deliverables for </w:t>
      </w:r>
      <w:r w:rsidR="00F165EA">
        <w:t>a two-year time period, and</w:t>
      </w:r>
      <w:r>
        <w:t xml:space="preserve"> be </w:t>
      </w:r>
      <w:r w:rsidR="00F165EA">
        <w:t xml:space="preserve">revisited and </w:t>
      </w:r>
      <w:r w:rsidR="00055C28">
        <w:t>a</w:t>
      </w:r>
      <w:r w:rsidR="000A37E0">
        <w:t>pproved</w:t>
      </w:r>
      <w:r>
        <w:t xml:space="preserve"> annually by the ACJV Management Board.</w:t>
      </w:r>
      <w:r w:rsidR="00F165EA">
        <w:t xml:space="preserve">  After this year’s initial approval of our priorities document and </w:t>
      </w:r>
      <w:proofErr w:type="spellStart"/>
      <w:r w:rsidR="00F165EA">
        <w:t>workplan</w:t>
      </w:r>
      <w:proofErr w:type="spellEnd"/>
      <w:r w:rsidR="00F165EA">
        <w:t>, the annual approval process will focus on consideration of new/emerging issues and adjusting the level of effort/emphasis for the priorities listed.</w:t>
      </w:r>
    </w:p>
    <w:p w:rsidR="00822AF5" w:rsidRDefault="003C108C" w:rsidP="00997C66">
      <w:r>
        <w:t xml:space="preserve">The ACJV is an “all bird joint venture,” with a vision of conserving all native bird species.  However, the size and diversity of our joint venture area </w:t>
      </w:r>
      <w:r w:rsidR="00A91253">
        <w:t xml:space="preserve">require </w:t>
      </w:r>
      <w:r w:rsidR="004A7FC5">
        <w:t xml:space="preserve">us to </w:t>
      </w:r>
      <w:r w:rsidR="00A91253">
        <w:t xml:space="preserve">focus our relatively limited staff capacity and budget on the highest-priority bird species.  </w:t>
      </w:r>
      <w:r w:rsidR="000811B6">
        <w:t xml:space="preserve">We also need to </w:t>
      </w:r>
      <w:r w:rsidR="00A91253">
        <w:t xml:space="preserve">be realistic and practical about the </w:t>
      </w:r>
      <w:r w:rsidR="000811B6">
        <w:t>resources, and strategies currently available to ACJV staff and partners</w:t>
      </w:r>
      <w:r w:rsidR="00A91253">
        <w:t xml:space="preserve">.  For example, </w:t>
      </w:r>
      <w:r w:rsidR="003B3934">
        <w:t xml:space="preserve">the </w:t>
      </w:r>
      <w:r w:rsidR="00822AF5">
        <w:t xml:space="preserve">national </w:t>
      </w:r>
      <w:r w:rsidR="003B3934">
        <w:t xml:space="preserve">habitat grant </w:t>
      </w:r>
      <w:r w:rsidR="00822AF5">
        <w:t xml:space="preserve">programs </w:t>
      </w:r>
      <w:r w:rsidR="003B3934">
        <w:t xml:space="preserve">that </w:t>
      </w:r>
      <w:r w:rsidR="000811B6">
        <w:t xml:space="preserve">are so important to the </w:t>
      </w:r>
      <w:r w:rsidR="00A91253">
        <w:t>habitat delivery efforts</w:t>
      </w:r>
      <w:r w:rsidR="00822AF5">
        <w:t xml:space="preserve"> </w:t>
      </w:r>
      <w:r w:rsidR="000811B6">
        <w:t xml:space="preserve">of ACJV staff are </w:t>
      </w:r>
      <w:r w:rsidR="003B3934">
        <w:t xml:space="preserve">strictly focused on wetland </w:t>
      </w:r>
      <w:proofErr w:type="gramStart"/>
      <w:r w:rsidR="003B3934">
        <w:t xml:space="preserve">habitats </w:t>
      </w:r>
      <w:r w:rsidR="00232E6D">
        <w:t>.</w:t>
      </w:r>
      <w:proofErr w:type="gramEnd"/>
      <w:r w:rsidR="00232E6D">
        <w:t xml:space="preserve">  </w:t>
      </w:r>
    </w:p>
    <w:p w:rsidR="00997C66" w:rsidRDefault="00232E6D" w:rsidP="00753A1B">
      <w:pPr>
        <w:spacing w:after="0"/>
      </w:pPr>
      <w:r>
        <w:t xml:space="preserve">ACJV staff activities fall into two broad categories:  science (i.e., developing information to guide conservation efforts and improve effectiveness) and </w:t>
      </w:r>
      <w:r w:rsidR="0077137D">
        <w:t>habitat</w:t>
      </w:r>
      <w:r>
        <w:t xml:space="preserve"> delivery (i.e., protection, restoration, </w:t>
      </w:r>
      <w:r w:rsidR="000811B6">
        <w:t>and/</w:t>
      </w:r>
      <w:r>
        <w:t>or enhancement)</w:t>
      </w:r>
      <w:r w:rsidR="002D2347">
        <w:t xml:space="preserve">.  </w:t>
      </w:r>
      <w:r w:rsidR="004A7FC5">
        <w:t xml:space="preserve">The </w:t>
      </w:r>
      <w:r w:rsidR="002D2347">
        <w:t xml:space="preserve">ACJV currently has two full-time </w:t>
      </w:r>
      <w:r w:rsidR="00822AF5">
        <w:t xml:space="preserve">science </w:t>
      </w:r>
      <w:r w:rsidR="002D2347">
        <w:t xml:space="preserve">staff </w:t>
      </w:r>
      <w:r w:rsidR="004A7FC5">
        <w:t xml:space="preserve">and </w:t>
      </w:r>
      <w:r w:rsidR="002D2347">
        <w:t xml:space="preserve">two </w:t>
      </w:r>
      <w:r w:rsidR="000811B6">
        <w:t xml:space="preserve">full-time </w:t>
      </w:r>
      <w:r w:rsidR="002D2347">
        <w:t>delivery</w:t>
      </w:r>
      <w:r w:rsidR="00822AF5">
        <w:t xml:space="preserve"> staff.  Some of our </w:t>
      </w:r>
      <w:r w:rsidR="002D2347">
        <w:t xml:space="preserve">activities (e.g., coordinated bird monitoring </w:t>
      </w:r>
      <w:r w:rsidR="00822AF5">
        <w:t xml:space="preserve">and </w:t>
      </w:r>
      <w:r w:rsidR="002D2347">
        <w:t>BCR-planning) involv</w:t>
      </w:r>
      <w:r w:rsidR="00822AF5">
        <w:t>e</w:t>
      </w:r>
      <w:r w:rsidR="002D2347">
        <w:t xml:space="preserve"> all staff.  Most of our current science efforts </w:t>
      </w:r>
      <w:r w:rsidR="00CA4C21">
        <w:t xml:space="preserve">revolve around conservation design at </w:t>
      </w:r>
      <w:r w:rsidR="002D2347">
        <w:t xml:space="preserve">large geographic </w:t>
      </w:r>
      <w:r w:rsidR="00CA4C21">
        <w:t>scales</w:t>
      </w:r>
      <w:r w:rsidR="004A7FC5">
        <w:t xml:space="preserve"> (e.g., BCR or flyway-scale)</w:t>
      </w:r>
      <w:r w:rsidR="002D2347">
        <w:t xml:space="preserve"> and multiple habitats</w:t>
      </w:r>
      <w:r w:rsidR="00CA4C21">
        <w:t xml:space="preserve"> whereas our h</w:t>
      </w:r>
      <w:r w:rsidR="002D2347">
        <w:t xml:space="preserve">abitat delivery efforts </w:t>
      </w:r>
      <w:r w:rsidR="00CA4C21">
        <w:t>typicall</w:t>
      </w:r>
      <w:r w:rsidR="002D2347">
        <w:t>y focus</w:t>
      </w:r>
      <w:r w:rsidR="00822AF5">
        <w:t xml:space="preserve"> </w:t>
      </w:r>
      <w:r w:rsidR="002D2347">
        <w:t>on a particular landscape or habitat type.</w:t>
      </w:r>
    </w:p>
    <w:p w:rsidR="00753A1B" w:rsidRDefault="00753A1B" w:rsidP="00753A1B">
      <w:pPr>
        <w:spacing w:after="0"/>
      </w:pPr>
    </w:p>
    <w:p w:rsidR="00EE3F89" w:rsidRDefault="00EE3F89" w:rsidP="00753A1B">
      <w:pPr>
        <w:spacing w:after="0"/>
      </w:pPr>
    </w:p>
    <w:p w:rsidR="00997C66" w:rsidRPr="00997C66" w:rsidRDefault="003F5799" w:rsidP="004A7FC5">
      <w:pPr>
        <w:jc w:val="center"/>
        <w:rPr>
          <w:b/>
        </w:rPr>
      </w:pPr>
      <w:r>
        <w:rPr>
          <w:b/>
        </w:rPr>
        <w:t xml:space="preserve">I.  </w:t>
      </w:r>
      <w:r w:rsidR="00997C66" w:rsidRPr="00997C66">
        <w:rPr>
          <w:b/>
        </w:rPr>
        <w:t>Primary Priorit</w:t>
      </w:r>
      <w:r w:rsidR="00462B97">
        <w:rPr>
          <w:b/>
        </w:rPr>
        <w:t>ies</w:t>
      </w:r>
      <w:r w:rsidR="000811B6">
        <w:rPr>
          <w:b/>
        </w:rPr>
        <w:t xml:space="preserve"> – Coastal &amp; Wetland Habitats</w:t>
      </w:r>
    </w:p>
    <w:p w:rsidR="00997C66" w:rsidRDefault="00997C66" w:rsidP="004A7FC5">
      <w:r>
        <w:t>The highest</w:t>
      </w:r>
      <w:r w:rsidR="00055C28">
        <w:t>-</w:t>
      </w:r>
      <w:r>
        <w:t>priorit</w:t>
      </w:r>
      <w:r w:rsidR="00B43CFE">
        <w:t>y</w:t>
      </w:r>
      <w:r w:rsidR="00462B97">
        <w:t xml:space="preserve"> </w:t>
      </w:r>
      <w:r w:rsidR="000A37E0">
        <w:t xml:space="preserve">habitats </w:t>
      </w:r>
      <w:r>
        <w:t xml:space="preserve">for the </w:t>
      </w:r>
      <w:r w:rsidRPr="00997C66">
        <w:t>Atlantic Coast Joint Venture</w:t>
      </w:r>
      <w:r>
        <w:t xml:space="preserve"> (ACJV)</w:t>
      </w:r>
      <w:r w:rsidR="00462B97">
        <w:t xml:space="preserve"> are </w:t>
      </w:r>
      <w:r w:rsidR="000A37E0">
        <w:t xml:space="preserve">those supporting </w:t>
      </w:r>
      <w:r w:rsidRPr="00236596">
        <w:rPr>
          <w:b/>
        </w:rPr>
        <w:t>wetland-dependent migratory birds</w:t>
      </w:r>
      <w:r w:rsidR="000A37E0" w:rsidRPr="00236596">
        <w:rPr>
          <w:b/>
        </w:rPr>
        <w:t xml:space="preserve"> in the Coastal Zone</w:t>
      </w:r>
      <w:r w:rsidR="00055C28">
        <w:t>.  This broad category</w:t>
      </w:r>
      <w:r>
        <w:t xml:space="preserve"> include</w:t>
      </w:r>
      <w:r w:rsidR="00055C28">
        <w:t>s</w:t>
      </w:r>
      <w:r>
        <w:t>:</w:t>
      </w:r>
    </w:p>
    <w:p w:rsidR="00997C66" w:rsidRDefault="00997C66" w:rsidP="00C56042">
      <w:pPr>
        <w:pStyle w:val="ListParagraph"/>
        <w:numPr>
          <w:ilvl w:val="0"/>
          <w:numId w:val="1"/>
        </w:numPr>
        <w:spacing w:after="120"/>
      </w:pPr>
      <w:r>
        <w:t>Saltmarsh</w:t>
      </w:r>
      <w:r w:rsidR="000913B6">
        <w:t>es</w:t>
      </w:r>
    </w:p>
    <w:p w:rsidR="00997C66" w:rsidRDefault="00997C66" w:rsidP="00997C66">
      <w:pPr>
        <w:pStyle w:val="ListParagraph"/>
        <w:numPr>
          <w:ilvl w:val="0"/>
          <w:numId w:val="1"/>
        </w:numPr>
      </w:pPr>
      <w:r>
        <w:t>Estuaries</w:t>
      </w:r>
    </w:p>
    <w:p w:rsidR="00997C66" w:rsidRDefault="00997C66" w:rsidP="00997C66">
      <w:pPr>
        <w:pStyle w:val="ListParagraph"/>
        <w:numPr>
          <w:ilvl w:val="0"/>
          <w:numId w:val="1"/>
        </w:numPr>
      </w:pPr>
      <w:r>
        <w:t>Barrier beaches</w:t>
      </w:r>
    </w:p>
    <w:p w:rsidR="00997C66" w:rsidRDefault="00997C66" w:rsidP="00997C66">
      <w:pPr>
        <w:pStyle w:val="ListParagraph"/>
        <w:numPr>
          <w:ilvl w:val="0"/>
          <w:numId w:val="1"/>
        </w:numPr>
      </w:pPr>
      <w:r>
        <w:t>Freshwater wetla</w:t>
      </w:r>
      <w:r w:rsidR="00B914F9">
        <w:t>nds (emergent marsh, scrub-shrub, or swamp)</w:t>
      </w:r>
    </w:p>
    <w:p w:rsidR="00613C41" w:rsidRDefault="00613C41" w:rsidP="00613C41">
      <w:pPr>
        <w:pStyle w:val="ListParagraph"/>
        <w:numPr>
          <w:ilvl w:val="0"/>
          <w:numId w:val="1"/>
        </w:numPr>
      </w:pPr>
      <w:r>
        <w:t>Bottomland hardwoods</w:t>
      </w:r>
    </w:p>
    <w:p w:rsidR="00613C41" w:rsidRDefault="00766832" w:rsidP="00613C41">
      <w:pPr>
        <w:pStyle w:val="ListParagraph"/>
        <w:numPr>
          <w:ilvl w:val="0"/>
          <w:numId w:val="1"/>
        </w:numPr>
      </w:pPr>
      <w:r>
        <w:t xml:space="preserve">Near shore waters of the </w:t>
      </w:r>
      <w:r w:rsidR="00613C41">
        <w:t xml:space="preserve">Atlantic </w:t>
      </w:r>
      <w:r>
        <w:t>Ocean and</w:t>
      </w:r>
      <w:r w:rsidR="003147F0">
        <w:t xml:space="preserve"> Great Lakes </w:t>
      </w:r>
    </w:p>
    <w:p w:rsidR="00822AF5" w:rsidRDefault="00236596" w:rsidP="00C56042">
      <w:pPr>
        <w:pStyle w:val="ListParagraph"/>
        <w:numPr>
          <w:ilvl w:val="0"/>
          <w:numId w:val="1"/>
        </w:numPr>
        <w:spacing w:after="120"/>
      </w:pPr>
      <w:r>
        <w:t>Islands in the Atlantic Ocean and Great Lakes</w:t>
      </w:r>
    </w:p>
    <w:p w:rsidR="004A7FC5" w:rsidRDefault="003B3934" w:rsidP="006D4AAC">
      <w:pPr>
        <w:spacing w:after="240"/>
      </w:pPr>
      <w:r>
        <w:t xml:space="preserve">The two major reasons that we focus on this group of habitats are 1) they are critical to most bird species in three of the four national bird initiatives (i.e., waterfowl, shorebirds, and </w:t>
      </w:r>
      <w:proofErr w:type="spellStart"/>
      <w:r>
        <w:t>waterbirds</w:t>
      </w:r>
      <w:proofErr w:type="spellEnd"/>
      <w:r>
        <w:t xml:space="preserve">), and 2) the national habitat </w:t>
      </w:r>
      <w:r>
        <w:lastRenderedPageBreak/>
        <w:t xml:space="preserve">grants that ACJV most directly influence are focused strictly on wetland habitats.  Coastal and wetland habitats are used almost exclusively by the </w:t>
      </w:r>
      <w:r w:rsidR="00613C41">
        <w:t xml:space="preserve">vast majority </w:t>
      </w:r>
      <w:r w:rsidR="00055C28">
        <w:t>of highest-priority species of waterfowl (e.g., American Black Duck, Common Eider</w:t>
      </w:r>
      <w:r w:rsidR="00236596">
        <w:t xml:space="preserve">, </w:t>
      </w:r>
      <w:r w:rsidR="00766832">
        <w:t>Atlantic Brant</w:t>
      </w:r>
      <w:r w:rsidR="00055C28">
        <w:t>), shorebirds (</w:t>
      </w:r>
      <w:r w:rsidR="00CA4C21">
        <w:t xml:space="preserve">e.g., </w:t>
      </w:r>
      <w:r w:rsidR="00B914F9">
        <w:t>Red Knot, Piping Plover</w:t>
      </w:r>
      <w:r w:rsidR="0073097A">
        <w:t>, American Oystercatcher</w:t>
      </w:r>
      <w:r w:rsidR="00055C28">
        <w:t xml:space="preserve">), </w:t>
      </w:r>
      <w:proofErr w:type="spellStart"/>
      <w:r w:rsidR="00B914F9">
        <w:t>w</w:t>
      </w:r>
      <w:r w:rsidR="00055C28">
        <w:t>aterbirds</w:t>
      </w:r>
      <w:proofErr w:type="spellEnd"/>
      <w:r w:rsidR="00055C28">
        <w:t xml:space="preserve"> (</w:t>
      </w:r>
      <w:r w:rsidR="00CA4C21">
        <w:t xml:space="preserve">e.g., </w:t>
      </w:r>
      <w:r w:rsidR="00B914F9">
        <w:t>Black Rail</w:t>
      </w:r>
      <w:r w:rsidR="0073097A">
        <w:t xml:space="preserve">, </w:t>
      </w:r>
      <w:r w:rsidR="00E33788">
        <w:t>Roseate Tern, Whooping Crane</w:t>
      </w:r>
      <w:r w:rsidR="00055C28">
        <w:t>)</w:t>
      </w:r>
      <w:r w:rsidR="00B914F9">
        <w:t>, a</w:t>
      </w:r>
      <w:r w:rsidR="000811B6">
        <w:t xml:space="preserve">nd several </w:t>
      </w:r>
      <w:r w:rsidR="003F5799">
        <w:t xml:space="preserve">highest-priority </w:t>
      </w:r>
      <w:proofErr w:type="spellStart"/>
      <w:r w:rsidR="00B914F9">
        <w:t>landbird</w:t>
      </w:r>
      <w:proofErr w:type="spellEnd"/>
      <w:r w:rsidR="003F5799">
        <w:t xml:space="preserve"> species </w:t>
      </w:r>
      <w:r w:rsidR="00B914F9">
        <w:t>(e.g., Saltmarsh</w:t>
      </w:r>
      <w:r w:rsidR="00C56042">
        <w:t>, Nelson’s</w:t>
      </w:r>
      <w:r w:rsidR="00236596">
        <w:t xml:space="preserve"> </w:t>
      </w:r>
      <w:r w:rsidR="0073097A">
        <w:t>and Seaside</w:t>
      </w:r>
      <w:r w:rsidR="00B914F9">
        <w:t xml:space="preserve"> Sparrow</w:t>
      </w:r>
      <w:r w:rsidR="00236596">
        <w:t>s</w:t>
      </w:r>
      <w:r w:rsidR="00B914F9">
        <w:t>)</w:t>
      </w:r>
      <w:r w:rsidR="00613C41">
        <w:t xml:space="preserve"> in the Atlantic Flyway</w:t>
      </w:r>
      <w:r w:rsidR="003F5799">
        <w:t xml:space="preserve">.  </w:t>
      </w:r>
      <w:r w:rsidR="004A7FC5">
        <w:t>C</w:t>
      </w:r>
      <w:r w:rsidR="003F5799">
        <w:t xml:space="preserve">oastal landscapes </w:t>
      </w:r>
      <w:r w:rsidR="008C1126">
        <w:t>also</w:t>
      </w:r>
      <w:r w:rsidR="004A7FC5">
        <w:t xml:space="preserve"> are </w:t>
      </w:r>
      <w:r w:rsidR="003F5799">
        <w:t xml:space="preserve">critical for </w:t>
      </w:r>
      <w:r w:rsidR="00B914F9">
        <w:t>hundreds of</w:t>
      </w:r>
      <w:r w:rsidR="00236596">
        <w:t xml:space="preserve"> other</w:t>
      </w:r>
      <w:r w:rsidR="00B914F9">
        <w:t xml:space="preserve"> </w:t>
      </w:r>
      <w:proofErr w:type="spellStart"/>
      <w:r w:rsidR="00B914F9">
        <w:t>landbird</w:t>
      </w:r>
      <w:proofErr w:type="spellEnd"/>
      <w:r w:rsidR="00B914F9">
        <w:t xml:space="preserve"> species that migr</w:t>
      </w:r>
      <w:r w:rsidR="003F5799">
        <w:t xml:space="preserve">ate </w:t>
      </w:r>
      <w:r w:rsidR="00CA4C21">
        <w:t xml:space="preserve">through </w:t>
      </w:r>
      <w:r w:rsidR="003F5799">
        <w:t>the Atlantic Flyway.</w:t>
      </w:r>
    </w:p>
    <w:p w:rsidR="00EE3F89" w:rsidRDefault="00EE3F89" w:rsidP="006D4AAC">
      <w:pPr>
        <w:spacing w:after="240"/>
      </w:pPr>
    </w:p>
    <w:p w:rsidR="00EE3F89" w:rsidRDefault="00EE3F89" w:rsidP="006D4AAC">
      <w:pPr>
        <w:spacing w:after="240"/>
      </w:pPr>
      <w:proofErr w:type="gramStart"/>
      <w:r w:rsidRPr="001A6618">
        <w:t xml:space="preserve">Figure </w:t>
      </w:r>
      <w:r w:rsidR="00F741E6">
        <w:fldChar w:fldCharType="begin"/>
      </w:r>
      <w:r w:rsidR="00F741E6">
        <w:instrText xml:space="preserve"> SEQ Figure \* ARABIC </w:instrText>
      </w:r>
      <w:r w:rsidR="00F741E6">
        <w:fldChar w:fldCharType="separate"/>
      </w:r>
      <w:r w:rsidRPr="001A6618">
        <w:rPr>
          <w:noProof/>
        </w:rPr>
        <w:t>1</w:t>
      </w:r>
      <w:r w:rsidR="00F741E6">
        <w:rPr>
          <w:noProof/>
        </w:rPr>
        <w:fldChar w:fldCharType="end"/>
      </w:r>
      <w:r w:rsidRPr="001A6618">
        <w:t>.</w:t>
      </w:r>
      <w:proofErr w:type="gramEnd"/>
      <w:r w:rsidRPr="001A6618">
        <w:t xml:space="preserve"> </w:t>
      </w:r>
      <w:r>
        <w:t xml:space="preserve"> </w:t>
      </w:r>
      <w:proofErr w:type="gramStart"/>
      <w:r w:rsidRPr="001A6618">
        <w:t>Coastal zone of the Atlantic Coast Joint Venture</w:t>
      </w:r>
      <w:r>
        <w:t>.</w:t>
      </w:r>
      <w:proofErr w:type="gramEnd"/>
    </w:p>
    <w:p w:rsidR="00EE3F89" w:rsidRDefault="00EE3F89" w:rsidP="006D4AAC">
      <w:pPr>
        <w:spacing w:after="240"/>
      </w:pPr>
      <w:r>
        <w:rPr>
          <w:noProof/>
        </w:rPr>
        <w:drawing>
          <wp:anchor distT="0" distB="0" distL="114300" distR="114300" simplePos="0" relativeHeight="251659264" behindDoc="0" locked="0" layoutInCell="1" allowOverlap="1" wp14:anchorId="3592A666" wp14:editId="56066C9F">
            <wp:simplePos x="0" y="0"/>
            <wp:positionH relativeFrom="column">
              <wp:posOffset>22225</wp:posOffset>
            </wp:positionH>
            <wp:positionV relativeFrom="paragraph">
              <wp:posOffset>41275</wp:posOffset>
            </wp:positionV>
            <wp:extent cx="2762250" cy="3571875"/>
            <wp:effectExtent l="0" t="0" r="0"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alwatershed_acjv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2250" cy="3571875"/>
                    </a:xfrm>
                    <a:prstGeom prst="rect">
                      <a:avLst/>
                    </a:prstGeom>
                  </pic:spPr>
                </pic:pic>
              </a:graphicData>
            </a:graphic>
            <wp14:sizeRelH relativeFrom="margin">
              <wp14:pctWidth>0</wp14:pctWidth>
            </wp14:sizeRelH>
            <wp14:sizeRelV relativeFrom="margin">
              <wp14:pctHeight>0</wp14:pctHeight>
            </wp14:sizeRelV>
          </wp:anchor>
        </w:drawing>
      </w: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6D4AAC">
      <w:pPr>
        <w:spacing w:after="240"/>
      </w:pPr>
    </w:p>
    <w:p w:rsidR="00EE3F89" w:rsidRDefault="00EE3F89" w:rsidP="00753A1B">
      <w:pPr>
        <w:spacing w:after="120" w:line="240" w:lineRule="auto"/>
        <w:rPr>
          <w:b/>
          <w:sz w:val="20"/>
          <w:szCs w:val="20"/>
        </w:rPr>
      </w:pPr>
    </w:p>
    <w:p w:rsidR="00EE3F89" w:rsidRDefault="00EE3F89" w:rsidP="00753A1B">
      <w:pPr>
        <w:spacing w:after="120" w:line="240" w:lineRule="auto"/>
        <w:rPr>
          <w:b/>
          <w:sz w:val="20"/>
          <w:szCs w:val="20"/>
        </w:rPr>
      </w:pPr>
    </w:p>
    <w:p w:rsidR="007154F7" w:rsidRPr="00BD2AD0" w:rsidRDefault="007154F7" w:rsidP="00753A1B">
      <w:pPr>
        <w:spacing w:after="120" w:line="240" w:lineRule="auto"/>
        <w:rPr>
          <w:sz w:val="20"/>
          <w:szCs w:val="20"/>
        </w:rPr>
      </w:pPr>
      <w:r w:rsidRPr="00BD2AD0">
        <w:rPr>
          <w:b/>
          <w:sz w:val="20"/>
          <w:szCs w:val="20"/>
        </w:rPr>
        <w:t>Table 1</w:t>
      </w:r>
      <w:r w:rsidRPr="00BD2AD0">
        <w:rPr>
          <w:sz w:val="20"/>
          <w:szCs w:val="20"/>
        </w:rPr>
        <w:t xml:space="preserve">.  </w:t>
      </w:r>
      <w:proofErr w:type="gramStart"/>
      <w:r w:rsidRPr="00BD2AD0">
        <w:rPr>
          <w:sz w:val="20"/>
          <w:szCs w:val="20"/>
        </w:rPr>
        <w:t>Priority coastal and wetland h</w:t>
      </w:r>
      <w:r w:rsidR="00271F03">
        <w:rPr>
          <w:sz w:val="20"/>
          <w:szCs w:val="20"/>
        </w:rPr>
        <w:t xml:space="preserve">abitats in the </w:t>
      </w:r>
      <w:r w:rsidRPr="00BD2AD0">
        <w:rPr>
          <w:sz w:val="20"/>
          <w:szCs w:val="20"/>
        </w:rPr>
        <w:t>Atlantic Coast Joint Venture</w:t>
      </w:r>
      <w:r w:rsidR="00271F03">
        <w:rPr>
          <w:sz w:val="20"/>
          <w:szCs w:val="20"/>
        </w:rPr>
        <w:t xml:space="preserve">, by </w:t>
      </w:r>
      <w:r w:rsidRPr="00BD2AD0">
        <w:rPr>
          <w:sz w:val="20"/>
          <w:szCs w:val="20"/>
        </w:rPr>
        <w:t>bird c</w:t>
      </w:r>
      <w:r w:rsidR="00F1136D" w:rsidRPr="00BD2AD0">
        <w:rPr>
          <w:sz w:val="20"/>
          <w:szCs w:val="20"/>
        </w:rPr>
        <w:t>onservation region (BCR).</w:t>
      </w:r>
      <w:proofErr w:type="gramEnd"/>
      <w:r w:rsidR="00F1136D" w:rsidRPr="00BD2AD0">
        <w:rPr>
          <w:sz w:val="20"/>
          <w:szCs w:val="20"/>
        </w:rPr>
        <w:t xml:space="preserve">  N</w:t>
      </w:r>
      <w:r w:rsidRPr="00BD2AD0">
        <w:rPr>
          <w:sz w:val="20"/>
          <w:szCs w:val="20"/>
        </w:rPr>
        <w:t>umbers indicate ho</w:t>
      </w:r>
      <w:r w:rsidR="00271F03">
        <w:rPr>
          <w:sz w:val="20"/>
          <w:szCs w:val="20"/>
        </w:rPr>
        <w:t xml:space="preserve">w many species in each </w:t>
      </w:r>
      <w:r w:rsidRPr="00BD2AD0">
        <w:rPr>
          <w:sz w:val="20"/>
          <w:szCs w:val="20"/>
        </w:rPr>
        <w:t>category rely on that habitat.  Some species are listed in m</w:t>
      </w:r>
      <w:r w:rsidR="00232E6D" w:rsidRPr="00BD2AD0">
        <w:rPr>
          <w:sz w:val="20"/>
          <w:szCs w:val="20"/>
        </w:rPr>
        <w:t xml:space="preserve">ultiple </w:t>
      </w:r>
      <w:r w:rsidRPr="00BD2AD0">
        <w:rPr>
          <w:sz w:val="20"/>
          <w:szCs w:val="20"/>
        </w:rPr>
        <w:t>habitat</w:t>
      </w:r>
      <w:r w:rsidR="00232E6D" w:rsidRPr="00BD2AD0">
        <w:rPr>
          <w:sz w:val="20"/>
          <w:szCs w:val="20"/>
        </w:rPr>
        <w:t>s</w:t>
      </w:r>
      <w:r w:rsidRPr="00BD2AD0">
        <w:rPr>
          <w:sz w:val="20"/>
          <w:szCs w:val="20"/>
        </w:rPr>
        <w:t xml:space="preserve"> (e.g., breedin</w:t>
      </w:r>
      <w:r w:rsidR="00271F03">
        <w:rPr>
          <w:sz w:val="20"/>
          <w:szCs w:val="20"/>
        </w:rPr>
        <w:t xml:space="preserve">g habitat may differ from </w:t>
      </w:r>
      <w:r w:rsidR="00753A1B">
        <w:rPr>
          <w:sz w:val="20"/>
          <w:szCs w:val="20"/>
        </w:rPr>
        <w:t xml:space="preserve">winter </w:t>
      </w:r>
      <w:r w:rsidR="00271F03">
        <w:rPr>
          <w:sz w:val="20"/>
          <w:szCs w:val="20"/>
        </w:rPr>
        <w:t xml:space="preserve">habitat), though each </w:t>
      </w:r>
      <w:r w:rsidR="00236596" w:rsidRPr="00BD2AD0">
        <w:rPr>
          <w:sz w:val="20"/>
          <w:szCs w:val="20"/>
        </w:rPr>
        <w:t xml:space="preserve">species </w:t>
      </w:r>
      <w:r w:rsidR="00232E6D" w:rsidRPr="00BD2AD0">
        <w:rPr>
          <w:sz w:val="20"/>
          <w:szCs w:val="20"/>
        </w:rPr>
        <w:t xml:space="preserve">is considered </w:t>
      </w:r>
      <w:r w:rsidR="00236596" w:rsidRPr="00BD2AD0">
        <w:rPr>
          <w:sz w:val="20"/>
          <w:szCs w:val="20"/>
        </w:rPr>
        <w:t>only once</w:t>
      </w:r>
      <w:r w:rsidR="00753A1B">
        <w:rPr>
          <w:sz w:val="20"/>
          <w:szCs w:val="20"/>
        </w:rPr>
        <w:t xml:space="preserve"> in the bottom (Total) row</w:t>
      </w:r>
      <w:r w:rsidR="00236596" w:rsidRPr="00BD2AD0">
        <w:rPr>
          <w:sz w:val="20"/>
          <w:szCs w:val="20"/>
        </w:rPr>
        <w:t>.</w:t>
      </w:r>
    </w:p>
    <w:tbl>
      <w:tblPr>
        <w:tblStyle w:val="TableGrid"/>
        <w:tblW w:w="9900" w:type="dxa"/>
        <w:tblInd w:w="18" w:type="dxa"/>
        <w:tblLook w:val="04A0" w:firstRow="1" w:lastRow="0" w:firstColumn="1" w:lastColumn="0" w:noHBand="0" w:noVBand="1"/>
      </w:tblPr>
      <w:tblGrid>
        <w:gridCol w:w="4770"/>
        <w:gridCol w:w="1710"/>
        <w:gridCol w:w="1710"/>
        <w:gridCol w:w="1710"/>
      </w:tblGrid>
      <w:tr w:rsidR="007154F7" w:rsidRPr="001569D5" w:rsidTr="00E313BF">
        <w:tc>
          <w:tcPr>
            <w:tcW w:w="9900" w:type="dxa"/>
            <w:gridSpan w:val="4"/>
          </w:tcPr>
          <w:p w:rsidR="007154F7" w:rsidRPr="001569D5" w:rsidRDefault="007154F7" w:rsidP="00E313BF">
            <w:pPr>
              <w:jc w:val="center"/>
              <w:rPr>
                <w:rFonts w:ascii="Arial" w:hAnsi="Arial" w:cs="Arial"/>
                <w:b/>
                <w:sz w:val="20"/>
                <w:szCs w:val="20"/>
              </w:rPr>
            </w:pPr>
            <w:r w:rsidRPr="001569D5">
              <w:rPr>
                <w:rFonts w:ascii="Arial" w:hAnsi="Arial" w:cs="Arial"/>
                <w:b/>
                <w:sz w:val="20"/>
                <w:szCs w:val="20"/>
              </w:rPr>
              <w:t>BCR 13 - Lower Great Lakes/St. Lawrence Plain</w:t>
            </w:r>
          </w:p>
        </w:tc>
      </w:tr>
      <w:tr w:rsidR="00271F03" w:rsidRPr="001569D5" w:rsidTr="00BD2AD0">
        <w:tc>
          <w:tcPr>
            <w:tcW w:w="4770" w:type="dxa"/>
            <w:vAlign w:val="center"/>
          </w:tcPr>
          <w:p w:rsidR="00271F03" w:rsidRPr="001569D5" w:rsidRDefault="00271F03" w:rsidP="00E313BF">
            <w:pPr>
              <w:rPr>
                <w:rFonts w:ascii="Arial" w:hAnsi="Arial" w:cs="Arial"/>
                <w:b/>
                <w:sz w:val="20"/>
                <w:szCs w:val="20"/>
              </w:rPr>
            </w:pPr>
            <w:r w:rsidRPr="001569D5">
              <w:rPr>
                <w:rFonts w:ascii="Arial" w:hAnsi="Arial" w:cs="Arial"/>
                <w:b/>
                <w:sz w:val="20"/>
                <w:szCs w:val="20"/>
              </w:rPr>
              <w:t>Priority Habitat</w:t>
            </w:r>
          </w:p>
        </w:tc>
        <w:tc>
          <w:tcPr>
            <w:tcW w:w="171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71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710"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7154F7" w:rsidRPr="001569D5" w:rsidTr="00BD2AD0">
        <w:tc>
          <w:tcPr>
            <w:tcW w:w="4770" w:type="dxa"/>
          </w:tcPr>
          <w:p w:rsidR="007154F7" w:rsidRPr="001569D5" w:rsidRDefault="007154F7" w:rsidP="00E313BF">
            <w:pPr>
              <w:jc w:val="both"/>
              <w:rPr>
                <w:rFonts w:ascii="Arial" w:hAnsi="Arial" w:cs="Arial"/>
                <w:sz w:val="20"/>
                <w:szCs w:val="20"/>
              </w:rPr>
            </w:pPr>
            <w:r w:rsidRPr="001569D5">
              <w:rPr>
                <w:rFonts w:ascii="Arial" w:hAnsi="Arial" w:cs="Arial"/>
                <w:sz w:val="20"/>
                <w:szCs w:val="20"/>
              </w:rPr>
              <w:t>Emergent Wetland</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8</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14</w:t>
            </w:r>
          </w:p>
        </w:tc>
      </w:tr>
      <w:tr w:rsidR="007154F7" w:rsidRPr="001569D5" w:rsidTr="00BD2AD0">
        <w:tc>
          <w:tcPr>
            <w:tcW w:w="4770" w:type="dxa"/>
          </w:tcPr>
          <w:p w:rsidR="007154F7" w:rsidRPr="001569D5" w:rsidRDefault="007154F7" w:rsidP="00E313BF">
            <w:pPr>
              <w:jc w:val="both"/>
              <w:rPr>
                <w:rFonts w:ascii="Arial" w:hAnsi="Arial" w:cs="Arial"/>
                <w:sz w:val="20"/>
                <w:szCs w:val="20"/>
              </w:rPr>
            </w:pPr>
            <w:r w:rsidRPr="001569D5">
              <w:rPr>
                <w:rFonts w:ascii="Arial" w:hAnsi="Arial" w:cs="Arial"/>
                <w:sz w:val="20"/>
                <w:szCs w:val="20"/>
              </w:rPr>
              <w:t>Open Water / Riverine</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6</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6</w:t>
            </w:r>
          </w:p>
        </w:tc>
      </w:tr>
      <w:tr w:rsidR="007154F7" w:rsidRPr="001569D5" w:rsidTr="00BD2AD0">
        <w:tc>
          <w:tcPr>
            <w:tcW w:w="4770" w:type="dxa"/>
          </w:tcPr>
          <w:p w:rsidR="007154F7" w:rsidRPr="001569D5" w:rsidRDefault="007154F7" w:rsidP="00E313BF">
            <w:pPr>
              <w:jc w:val="both"/>
              <w:rPr>
                <w:rFonts w:ascii="Arial" w:hAnsi="Arial" w:cs="Arial"/>
                <w:sz w:val="20"/>
                <w:szCs w:val="20"/>
              </w:rPr>
            </w:pPr>
            <w:r w:rsidRPr="001569D5">
              <w:rPr>
                <w:rFonts w:ascii="Arial" w:hAnsi="Arial" w:cs="Arial"/>
                <w:sz w:val="20"/>
                <w:szCs w:val="20"/>
              </w:rPr>
              <w:t>Shoreline Sand / Mud</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c>
          <w:tcPr>
            <w:tcW w:w="1710" w:type="dxa"/>
          </w:tcPr>
          <w:p w:rsidR="007154F7" w:rsidRPr="001569D5" w:rsidRDefault="007154F7" w:rsidP="00FC7359">
            <w:pPr>
              <w:jc w:val="center"/>
              <w:rPr>
                <w:rFonts w:ascii="Arial" w:hAnsi="Arial" w:cs="Arial"/>
                <w:sz w:val="20"/>
                <w:szCs w:val="20"/>
              </w:rPr>
            </w:pPr>
            <w:r w:rsidRPr="001569D5">
              <w:rPr>
                <w:rFonts w:ascii="Arial" w:hAnsi="Arial" w:cs="Arial"/>
                <w:sz w:val="20"/>
                <w:szCs w:val="20"/>
              </w:rPr>
              <w:t>1</w:t>
            </w:r>
            <w:r w:rsidR="00FC7359">
              <w:rPr>
                <w:rFonts w:ascii="Arial" w:hAnsi="Arial" w:cs="Arial"/>
                <w:sz w:val="20"/>
                <w:szCs w:val="20"/>
              </w:rPr>
              <w:t>4</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Forested Wetland</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Shrub-scrub Wetland</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r>
      <w:tr w:rsidR="0073097A" w:rsidRPr="001569D5" w:rsidTr="00BD2AD0">
        <w:tc>
          <w:tcPr>
            <w:tcW w:w="4770" w:type="dxa"/>
          </w:tcPr>
          <w:p w:rsidR="0073097A" w:rsidRPr="001569D5" w:rsidRDefault="0073097A" w:rsidP="00E313BF">
            <w:pPr>
              <w:rPr>
                <w:rFonts w:ascii="Arial" w:hAnsi="Arial" w:cs="Arial"/>
                <w:sz w:val="20"/>
                <w:szCs w:val="20"/>
              </w:rPr>
            </w:pPr>
            <w:r>
              <w:rPr>
                <w:rFonts w:ascii="Arial" w:hAnsi="Arial" w:cs="Arial"/>
                <w:sz w:val="20"/>
                <w:szCs w:val="20"/>
              </w:rPr>
              <w:t>Total</w:t>
            </w:r>
            <w:r w:rsidR="00236596">
              <w:rPr>
                <w:rFonts w:ascii="Arial" w:hAnsi="Arial" w:cs="Arial"/>
                <w:sz w:val="20"/>
                <w:szCs w:val="20"/>
              </w:rPr>
              <w:t xml:space="preserve"> number of species</w:t>
            </w:r>
          </w:p>
        </w:tc>
        <w:tc>
          <w:tcPr>
            <w:tcW w:w="1710" w:type="dxa"/>
          </w:tcPr>
          <w:p w:rsidR="0073097A" w:rsidRPr="00BD2AD0" w:rsidRDefault="00BD2AD0" w:rsidP="00E313BF">
            <w:pPr>
              <w:jc w:val="center"/>
              <w:rPr>
                <w:rFonts w:ascii="Arial" w:hAnsi="Arial" w:cs="Arial"/>
                <w:b/>
                <w:sz w:val="20"/>
                <w:szCs w:val="20"/>
              </w:rPr>
            </w:pPr>
            <w:r w:rsidRPr="00BD2AD0">
              <w:rPr>
                <w:rFonts w:ascii="Arial" w:hAnsi="Arial" w:cs="Arial"/>
                <w:b/>
                <w:sz w:val="20"/>
                <w:szCs w:val="20"/>
              </w:rPr>
              <w:t>6</w:t>
            </w:r>
          </w:p>
        </w:tc>
        <w:tc>
          <w:tcPr>
            <w:tcW w:w="1710" w:type="dxa"/>
          </w:tcPr>
          <w:p w:rsidR="0073097A" w:rsidRPr="00C56042" w:rsidRDefault="00C56042" w:rsidP="00E313BF">
            <w:pPr>
              <w:jc w:val="center"/>
              <w:rPr>
                <w:rFonts w:ascii="Arial" w:hAnsi="Arial" w:cs="Arial"/>
                <w:b/>
                <w:sz w:val="20"/>
                <w:szCs w:val="20"/>
              </w:rPr>
            </w:pPr>
            <w:r w:rsidRPr="00C56042">
              <w:rPr>
                <w:rFonts w:ascii="Arial" w:hAnsi="Arial" w:cs="Arial"/>
                <w:b/>
                <w:sz w:val="20"/>
                <w:szCs w:val="20"/>
              </w:rPr>
              <w:t>14</w:t>
            </w:r>
          </w:p>
        </w:tc>
        <w:tc>
          <w:tcPr>
            <w:tcW w:w="1710" w:type="dxa"/>
          </w:tcPr>
          <w:p w:rsidR="0073097A" w:rsidRPr="00BD2AD0" w:rsidRDefault="00FC7359" w:rsidP="00FC7359">
            <w:pPr>
              <w:jc w:val="center"/>
              <w:rPr>
                <w:rFonts w:ascii="Arial" w:hAnsi="Arial" w:cs="Arial"/>
                <w:b/>
                <w:sz w:val="20"/>
                <w:szCs w:val="20"/>
              </w:rPr>
            </w:pPr>
            <w:r>
              <w:rPr>
                <w:rFonts w:ascii="Arial" w:hAnsi="Arial" w:cs="Arial"/>
                <w:b/>
                <w:sz w:val="20"/>
                <w:szCs w:val="20"/>
              </w:rPr>
              <w:t>34</w:t>
            </w:r>
          </w:p>
        </w:tc>
      </w:tr>
    </w:tbl>
    <w:p w:rsidR="007154F7" w:rsidRDefault="007154F7" w:rsidP="007154F7">
      <w:pPr>
        <w:rPr>
          <w:sz w:val="12"/>
          <w:szCs w:val="12"/>
        </w:rPr>
      </w:pPr>
    </w:p>
    <w:p w:rsidR="00EE3F89" w:rsidRPr="001569D5" w:rsidRDefault="00EE3F89" w:rsidP="007154F7">
      <w:pPr>
        <w:rPr>
          <w:sz w:val="12"/>
          <w:szCs w:val="12"/>
        </w:rPr>
      </w:pPr>
      <w:r w:rsidRPr="00BD2AD0">
        <w:rPr>
          <w:b/>
          <w:sz w:val="20"/>
          <w:szCs w:val="20"/>
        </w:rPr>
        <w:lastRenderedPageBreak/>
        <w:t>Table 1</w:t>
      </w:r>
      <w:r w:rsidRPr="00BD2AD0">
        <w:rPr>
          <w:sz w:val="20"/>
          <w:szCs w:val="20"/>
        </w:rPr>
        <w:t>.  Priority coastal and wetland h</w:t>
      </w:r>
      <w:r>
        <w:rPr>
          <w:sz w:val="20"/>
          <w:szCs w:val="20"/>
        </w:rPr>
        <w:t xml:space="preserve">abitats in the </w:t>
      </w:r>
      <w:r w:rsidRPr="00BD2AD0">
        <w:rPr>
          <w:sz w:val="20"/>
          <w:szCs w:val="20"/>
        </w:rPr>
        <w:t>Atlantic Coast Joint Venture</w:t>
      </w:r>
      <w:r>
        <w:rPr>
          <w:sz w:val="20"/>
          <w:szCs w:val="20"/>
        </w:rPr>
        <w:t xml:space="preserve"> (Continued)</w:t>
      </w:r>
    </w:p>
    <w:tbl>
      <w:tblPr>
        <w:tblStyle w:val="TableGrid"/>
        <w:tblW w:w="9900" w:type="dxa"/>
        <w:tblInd w:w="18" w:type="dxa"/>
        <w:tblLook w:val="04A0" w:firstRow="1" w:lastRow="0" w:firstColumn="1" w:lastColumn="0" w:noHBand="0" w:noVBand="1"/>
      </w:tblPr>
      <w:tblGrid>
        <w:gridCol w:w="4770"/>
        <w:gridCol w:w="1710"/>
        <w:gridCol w:w="1710"/>
        <w:gridCol w:w="1710"/>
      </w:tblGrid>
      <w:tr w:rsidR="007154F7" w:rsidRPr="001569D5" w:rsidTr="00BD2AD0">
        <w:tc>
          <w:tcPr>
            <w:tcW w:w="9900" w:type="dxa"/>
            <w:gridSpan w:val="4"/>
          </w:tcPr>
          <w:p w:rsidR="007154F7" w:rsidRPr="001569D5" w:rsidRDefault="007154F7" w:rsidP="00E313BF">
            <w:pPr>
              <w:jc w:val="center"/>
              <w:rPr>
                <w:rFonts w:ascii="Arial" w:hAnsi="Arial" w:cs="Arial"/>
                <w:sz w:val="20"/>
                <w:szCs w:val="20"/>
              </w:rPr>
            </w:pPr>
            <w:r w:rsidRPr="001569D5">
              <w:rPr>
                <w:rFonts w:ascii="Arial" w:hAnsi="Arial" w:cs="Arial"/>
                <w:b/>
                <w:sz w:val="20"/>
                <w:szCs w:val="20"/>
              </w:rPr>
              <w:t>BCR 14 - Atlantic Northern Forest</w:t>
            </w:r>
          </w:p>
        </w:tc>
      </w:tr>
      <w:tr w:rsidR="00271F03" w:rsidRPr="001569D5" w:rsidTr="00BD2AD0">
        <w:tc>
          <w:tcPr>
            <w:tcW w:w="4770" w:type="dxa"/>
            <w:vAlign w:val="center"/>
          </w:tcPr>
          <w:p w:rsidR="00271F03" w:rsidRPr="001569D5" w:rsidRDefault="00271F03" w:rsidP="00E313BF">
            <w:pPr>
              <w:rPr>
                <w:rFonts w:ascii="Arial" w:hAnsi="Arial" w:cs="Arial"/>
                <w:b/>
                <w:sz w:val="20"/>
                <w:szCs w:val="20"/>
              </w:rPr>
            </w:pPr>
            <w:r w:rsidRPr="001569D5">
              <w:rPr>
                <w:rFonts w:ascii="Arial" w:hAnsi="Arial" w:cs="Arial"/>
                <w:b/>
                <w:sz w:val="20"/>
                <w:szCs w:val="20"/>
              </w:rPr>
              <w:t>Priority Habitat</w:t>
            </w:r>
          </w:p>
        </w:tc>
        <w:tc>
          <w:tcPr>
            <w:tcW w:w="171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71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710"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Marine Open Water</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FC7359" w:rsidP="00E313BF">
            <w:pPr>
              <w:jc w:val="center"/>
              <w:rPr>
                <w:rFonts w:ascii="Arial" w:hAnsi="Arial" w:cs="Arial"/>
                <w:sz w:val="20"/>
                <w:szCs w:val="20"/>
              </w:rPr>
            </w:pPr>
            <w:r>
              <w:rPr>
                <w:rFonts w:ascii="Arial" w:hAnsi="Arial" w:cs="Arial"/>
                <w:sz w:val="20"/>
                <w:szCs w:val="20"/>
              </w:rPr>
              <w:t>6</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Estuaries &amp; Bays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7</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8</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Rocky Coastline</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8</w:t>
            </w:r>
          </w:p>
        </w:tc>
        <w:tc>
          <w:tcPr>
            <w:tcW w:w="1710" w:type="dxa"/>
          </w:tcPr>
          <w:p w:rsidR="007154F7" w:rsidRPr="001569D5" w:rsidRDefault="00FC7359" w:rsidP="00E313BF">
            <w:pPr>
              <w:jc w:val="center"/>
              <w:rPr>
                <w:rFonts w:ascii="Arial" w:hAnsi="Arial" w:cs="Arial"/>
                <w:sz w:val="20"/>
                <w:szCs w:val="20"/>
              </w:rPr>
            </w:pPr>
            <w:r>
              <w:rPr>
                <w:rFonts w:ascii="Arial" w:hAnsi="Arial" w:cs="Arial"/>
                <w:sz w:val="20"/>
                <w:szCs w:val="20"/>
              </w:rPr>
              <w:t>2</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Unconsolidated beach, sand, mud</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FC7359" w:rsidP="00E313BF">
            <w:pPr>
              <w:jc w:val="center"/>
              <w:rPr>
                <w:rFonts w:ascii="Arial" w:hAnsi="Arial" w:cs="Arial"/>
                <w:sz w:val="20"/>
                <w:szCs w:val="20"/>
              </w:rPr>
            </w:pPr>
            <w:r>
              <w:rPr>
                <w:rFonts w:ascii="Arial" w:hAnsi="Arial" w:cs="Arial"/>
                <w:sz w:val="20"/>
                <w:szCs w:val="20"/>
              </w:rPr>
              <w:t>6</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6</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Estuarine Emergent Saltmarsh</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Freshwater Lakes, Rivers, Streams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r>
      <w:tr w:rsidR="007154F7" w:rsidRPr="001569D5" w:rsidTr="00BD2AD0">
        <w:tc>
          <w:tcPr>
            <w:tcW w:w="4770" w:type="dxa"/>
          </w:tcPr>
          <w:p w:rsidR="007154F7" w:rsidRPr="001569D5" w:rsidRDefault="007154F7" w:rsidP="00E313BF">
            <w:pPr>
              <w:rPr>
                <w:rFonts w:ascii="Arial" w:hAnsi="Arial" w:cs="Arial"/>
                <w:sz w:val="20"/>
                <w:szCs w:val="20"/>
              </w:rPr>
            </w:pPr>
            <w:proofErr w:type="spellStart"/>
            <w:r w:rsidRPr="001569D5">
              <w:rPr>
                <w:rFonts w:ascii="Arial" w:hAnsi="Arial" w:cs="Arial"/>
                <w:sz w:val="20"/>
                <w:szCs w:val="20"/>
              </w:rPr>
              <w:t>Palustrine</w:t>
            </w:r>
            <w:proofErr w:type="spellEnd"/>
            <w:r w:rsidRPr="001569D5">
              <w:rPr>
                <w:rFonts w:ascii="Arial" w:hAnsi="Arial" w:cs="Arial"/>
                <w:sz w:val="20"/>
                <w:szCs w:val="20"/>
              </w:rPr>
              <w:t xml:space="preserve"> Emergent Marsh</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c>
          <w:tcPr>
            <w:tcW w:w="1710" w:type="dxa"/>
          </w:tcPr>
          <w:p w:rsidR="007154F7" w:rsidRPr="001569D5" w:rsidRDefault="00FC7359" w:rsidP="00E313BF">
            <w:pPr>
              <w:jc w:val="center"/>
              <w:rPr>
                <w:rFonts w:ascii="Arial" w:hAnsi="Arial" w:cs="Arial"/>
                <w:sz w:val="20"/>
                <w:szCs w:val="20"/>
              </w:rPr>
            </w:pPr>
            <w:r>
              <w:rPr>
                <w:rFonts w:ascii="Arial" w:hAnsi="Arial" w:cs="Arial"/>
                <w:sz w:val="20"/>
                <w:szCs w:val="20"/>
              </w:rPr>
              <w:t>7</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Forested Wetland</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Shrub-scrub Wetlands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r>
      <w:tr w:rsidR="00E77BBD" w:rsidRPr="001569D5" w:rsidTr="00BD2AD0">
        <w:tc>
          <w:tcPr>
            <w:tcW w:w="4770" w:type="dxa"/>
          </w:tcPr>
          <w:p w:rsidR="00E77BBD" w:rsidRPr="008C1126" w:rsidRDefault="00236596" w:rsidP="00E313BF">
            <w:pPr>
              <w:rPr>
                <w:rFonts w:ascii="Arial" w:hAnsi="Arial" w:cs="Arial"/>
                <w:sz w:val="20"/>
                <w:szCs w:val="20"/>
              </w:rPr>
            </w:pPr>
            <w:r w:rsidRPr="008C1126">
              <w:rPr>
                <w:rFonts w:ascii="Arial" w:hAnsi="Arial" w:cs="Arial"/>
                <w:sz w:val="20"/>
                <w:szCs w:val="20"/>
              </w:rPr>
              <w:t>Total number of species</w:t>
            </w:r>
          </w:p>
        </w:tc>
        <w:tc>
          <w:tcPr>
            <w:tcW w:w="1710" w:type="dxa"/>
          </w:tcPr>
          <w:p w:rsidR="00E77BBD" w:rsidRPr="00BD2AD0" w:rsidRDefault="00BD2AD0" w:rsidP="00E313BF">
            <w:pPr>
              <w:jc w:val="center"/>
              <w:rPr>
                <w:rFonts w:ascii="Arial" w:hAnsi="Arial" w:cs="Arial"/>
                <w:b/>
                <w:sz w:val="20"/>
                <w:szCs w:val="20"/>
              </w:rPr>
            </w:pPr>
            <w:r w:rsidRPr="00BD2AD0">
              <w:rPr>
                <w:rFonts w:ascii="Arial" w:hAnsi="Arial" w:cs="Arial"/>
                <w:b/>
                <w:sz w:val="20"/>
                <w:szCs w:val="20"/>
              </w:rPr>
              <w:t>12</w:t>
            </w:r>
          </w:p>
        </w:tc>
        <w:tc>
          <w:tcPr>
            <w:tcW w:w="1710" w:type="dxa"/>
          </w:tcPr>
          <w:p w:rsidR="00E77BBD" w:rsidRPr="00BD2AD0" w:rsidRDefault="00FC7359" w:rsidP="00E313BF">
            <w:pPr>
              <w:jc w:val="center"/>
              <w:rPr>
                <w:rFonts w:ascii="Arial" w:hAnsi="Arial" w:cs="Arial"/>
                <w:b/>
                <w:sz w:val="20"/>
                <w:szCs w:val="20"/>
              </w:rPr>
            </w:pPr>
            <w:r>
              <w:rPr>
                <w:rFonts w:ascii="Arial" w:hAnsi="Arial" w:cs="Arial"/>
                <w:b/>
                <w:sz w:val="20"/>
                <w:szCs w:val="20"/>
              </w:rPr>
              <w:t>22</w:t>
            </w:r>
          </w:p>
        </w:tc>
        <w:tc>
          <w:tcPr>
            <w:tcW w:w="1710" w:type="dxa"/>
          </w:tcPr>
          <w:p w:rsidR="00E77BBD" w:rsidRPr="00BD2AD0" w:rsidRDefault="00FC7359" w:rsidP="00E313BF">
            <w:pPr>
              <w:jc w:val="center"/>
              <w:rPr>
                <w:rFonts w:ascii="Arial" w:hAnsi="Arial" w:cs="Arial"/>
                <w:b/>
                <w:sz w:val="20"/>
                <w:szCs w:val="20"/>
              </w:rPr>
            </w:pPr>
            <w:r>
              <w:rPr>
                <w:rFonts w:ascii="Arial" w:hAnsi="Arial" w:cs="Arial"/>
                <w:b/>
                <w:sz w:val="20"/>
                <w:szCs w:val="20"/>
              </w:rPr>
              <w:t>22</w:t>
            </w:r>
          </w:p>
        </w:tc>
      </w:tr>
    </w:tbl>
    <w:p w:rsidR="007154F7" w:rsidRPr="001569D5" w:rsidRDefault="007154F7" w:rsidP="007154F7">
      <w:pPr>
        <w:rPr>
          <w:sz w:val="12"/>
          <w:szCs w:val="12"/>
        </w:rPr>
      </w:pPr>
    </w:p>
    <w:tbl>
      <w:tblPr>
        <w:tblStyle w:val="TableGrid"/>
        <w:tblW w:w="0" w:type="auto"/>
        <w:tblInd w:w="18" w:type="dxa"/>
        <w:tblLayout w:type="fixed"/>
        <w:tblLook w:val="04A0" w:firstRow="1" w:lastRow="0" w:firstColumn="1" w:lastColumn="0" w:noHBand="0" w:noVBand="1"/>
      </w:tblPr>
      <w:tblGrid>
        <w:gridCol w:w="4770"/>
        <w:gridCol w:w="1728"/>
        <w:gridCol w:w="1728"/>
        <w:gridCol w:w="1728"/>
      </w:tblGrid>
      <w:tr w:rsidR="007154F7" w:rsidRPr="001569D5" w:rsidTr="00271F03">
        <w:tc>
          <w:tcPr>
            <w:tcW w:w="9954" w:type="dxa"/>
            <w:gridSpan w:val="4"/>
          </w:tcPr>
          <w:p w:rsidR="007154F7" w:rsidRPr="001569D5" w:rsidRDefault="007154F7" w:rsidP="00271F03">
            <w:pPr>
              <w:jc w:val="center"/>
              <w:rPr>
                <w:rFonts w:ascii="Arial" w:hAnsi="Arial" w:cs="Arial"/>
                <w:b/>
                <w:sz w:val="20"/>
                <w:szCs w:val="20"/>
              </w:rPr>
            </w:pPr>
            <w:r w:rsidRPr="001569D5">
              <w:rPr>
                <w:rFonts w:ascii="Arial" w:hAnsi="Arial" w:cs="Arial"/>
                <w:b/>
                <w:sz w:val="20"/>
                <w:szCs w:val="20"/>
              </w:rPr>
              <w:t>BCR 27</w:t>
            </w:r>
            <w:r w:rsidR="00271F03">
              <w:rPr>
                <w:rFonts w:ascii="Arial" w:hAnsi="Arial" w:cs="Arial"/>
                <w:b/>
                <w:sz w:val="20"/>
                <w:szCs w:val="20"/>
              </w:rPr>
              <w:t xml:space="preserve"> (Eastern portion)</w:t>
            </w:r>
            <w:r w:rsidRPr="001569D5">
              <w:rPr>
                <w:rFonts w:ascii="Arial" w:hAnsi="Arial" w:cs="Arial"/>
                <w:b/>
                <w:sz w:val="20"/>
                <w:szCs w:val="20"/>
              </w:rPr>
              <w:t xml:space="preserve"> - South Atlantic Migratory Bird Initiative </w:t>
            </w:r>
          </w:p>
        </w:tc>
      </w:tr>
      <w:tr w:rsidR="00271F03" w:rsidRPr="001569D5" w:rsidTr="00BD2AD0">
        <w:tc>
          <w:tcPr>
            <w:tcW w:w="4770" w:type="dxa"/>
            <w:vAlign w:val="center"/>
          </w:tcPr>
          <w:p w:rsidR="00271F03" w:rsidRPr="001569D5" w:rsidRDefault="00271F03" w:rsidP="00E313BF">
            <w:pPr>
              <w:rPr>
                <w:rFonts w:ascii="Arial" w:hAnsi="Arial" w:cs="Arial"/>
                <w:b/>
                <w:sz w:val="20"/>
                <w:szCs w:val="20"/>
              </w:rPr>
            </w:pPr>
            <w:r w:rsidRPr="001569D5">
              <w:rPr>
                <w:rFonts w:ascii="Arial" w:hAnsi="Arial" w:cs="Arial"/>
                <w:b/>
                <w:sz w:val="20"/>
                <w:szCs w:val="20"/>
              </w:rPr>
              <w:t>Priority Habitat</w:t>
            </w:r>
          </w:p>
        </w:tc>
        <w:tc>
          <w:tcPr>
            <w:tcW w:w="1728"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728"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728"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7154F7" w:rsidRPr="001569D5" w:rsidTr="00BD2AD0">
        <w:tc>
          <w:tcPr>
            <w:tcW w:w="4770" w:type="dxa"/>
          </w:tcPr>
          <w:p w:rsidR="007154F7" w:rsidRPr="001569D5" w:rsidRDefault="007154F7" w:rsidP="00BD2AD0">
            <w:pPr>
              <w:rPr>
                <w:rFonts w:ascii="Arial" w:hAnsi="Arial" w:cs="Arial"/>
                <w:sz w:val="20"/>
                <w:szCs w:val="20"/>
              </w:rPr>
            </w:pPr>
            <w:r w:rsidRPr="001569D5">
              <w:rPr>
                <w:rFonts w:ascii="Arial" w:hAnsi="Arial" w:cs="Arial"/>
                <w:sz w:val="20"/>
                <w:szCs w:val="20"/>
              </w:rPr>
              <w:t>Managed</w:t>
            </w:r>
            <w:r w:rsidR="00BD2AD0">
              <w:rPr>
                <w:rFonts w:ascii="Arial" w:hAnsi="Arial" w:cs="Arial"/>
                <w:sz w:val="20"/>
                <w:szCs w:val="20"/>
              </w:rPr>
              <w:t>/</w:t>
            </w:r>
            <w:proofErr w:type="spellStart"/>
            <w:r w:rsidR="00BD2AD0">
              <w:rPr>
                <w:rFonts w:ascii="Arial" w:hAnsi="Arial" w:cs="Arial"/>
                <w:sz w:val="20"/>
                <w:szCs w:val="20"/>
              </w:rPr>
              <w:t>Palustrine</w:t>
            </w:r>
            <w:proofErr w:type="spellEnd"/>
            <w:r w:rsidR="00BD2AD0">
              <w:rPr>
                <w:rFonts w:ascii="Arial" w:hAnsi="Arial" w:cs="Arial"/>
                <w:sz w:val="20"/>
                <w:szCs w:val="20"/>
              </w:rPr>
              <w:t xml:space="preserve"> Emergent Wetlands, </w:t>
            </w:r>
            <w:r w:rsidRPr="001569D5">
              <w:rPr>
                <w:rFonts w:ascii="Arial" w:hAnsi="Arial" w:cs="Arial"/>
                <w:sz w:val="20"/>
                <w:szCs w:val="20"/>
              </w:rPr>
              <w:t xml:space="preserve"> Mudflats</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c>
          <w:tcPr>
            <w:tcW w:w="1728" w:type="dxa"/>
          </w:tcPr>
          <w:p w:rsidR="007154F7" w:rsidRPr="001569D5" w:rsidRDefault="00FC7359" w:rsidP="00FC7359">
            <w:pPr>
              <w:jc w:val="center"/>
              <w:rPr>
                <w:rFonts w:ascii="Arial" w:hAnsi="Arial" w:cs="Arial"/>
                <w:sz w:val="20"/>
                <w:szCs w:val="20"/>
              </w:rPr>
            </w:pPr>
            <w:r>
              <w:rPr>
                <w:rFonts w:ascii="Arial" w:hAnsi="Arial" w:cs="Arial"/>
                <w:sz w:val="20"/>
                <w:szCs w:val="20"/>
              </w:rPr>
              <w:t>7</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0</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Forested Wetlands (Alluvial)</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r>
      <w:tr w:rsidR="007154F7" w:rsidRPr="001569D5" w:rsidTr="00BD2AD0">
        <w:tc>
          <w:tcPr>
            <w:tcW w:w="4770" w:type="dxa"/>
          </w:tcPr>
          <w:p w:rsidR="007154F7" w:rsidRPr="001569D5" w:rsidRDefault="007154F7" w:rsidP="00E313BF">
            <w:pPr>
              <w:rPr>
                <w:rFonts w:ascii="Arial" w:hAnsi="Arial" w:cs="Arial"/>
                <w:sz w:val="20"/>
                <w:szCs w:val="20"/>
              </w:rPr>
            </w:pPr>
            <w:proofErr w:type="spellStart"/>
            <w:r w:rsidRPr="001569D5">
              <w:rPr>
                <w:rFonts w:ascii="Arial" w:hAnsi="Arial" w:cs="Arial"/>
                <w:sz w:val="20"/>
                <w:szCs w:val="20"/>
              </w:rPr>
              <w:t>Pocosins</w:t>
            </w:r>
            <w:proofErr w:type="spellEnd"/>
            <w:r w:rsidRPr="001569D5">
              <w:rPr>
                <w:rFonts w:ascii="Arial" w:hAnsi="Arial" w:cs="Arial"/>
                <w:sz w:val="20"/>
                <w:szCs w:val="20"/>
              </w:rPr>
              <w:t>, Ca</w:t>
            </w:r>
            <w:r>
              <w:rPr>
                <w:rFonts w:ascii="Arial" w:hAnsi="Arial" w:cs="Arial"/>
                <w:sz w:val="20"/>
                <w:szCs w:val="20"/>
              </w:rPr>
              <w:t>rolina Bays</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6</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Maritime Forest Shrub-scrub</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Estuarine Emergent Wetlands</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28" w:type="dxa"/>
          </w:tcPr>
          <w:p w:rsidR="007154F7" w:rsidRPr="001569D5" w:rsidRDefault="00FC7359" w:rsidP="00FC7359">
            <w:pPr>
              <w:jc w:val="center"/>
              <w:rPr>
                <w:rFonts w:ascii="Arial" w:hAnsi="Arial" w:cs="Arial"/>
                <w:sz w:val="20"/>
                <w:szCs w:val="20"/>
              </w:rPr>
            </w:pPr>
            <w:r>
              <w:rPr>
                <w:rFonts w:ascii="Arial" w:hAnsi="Arial" w:cs="Arial"/>
                <w:sz w:val="20"/>
                <w:szCs w:val="20"/>
              </w:rPr>
              <w:t>5</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0</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Beaches &amp; Dunes</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c>
          <w:tcPr>
            <w:tcW w:w="1728" w:type="dxa"/>
          </w:tcPr>
          <w:p w:rsidR="007154F7" w:rsidRPr="001569D5" w:rsidRDefault="00FC7359" w:rsidP="00FC7359">
            <w:pPr>
              <w:jc w:val="center"/>
              <w:rPr>
                <w:rFonts w:ascii="Arial" w:hAnsi="Arial" w:cs="Arial"/>
                <w:sz w:val="20"/>
                <w:szCs w:val="20"/>
              </w:rPr>
            </w:pPr>
            <w:r>
              <w:rPr>
                <w:rFonts w:ascii="Arial" w:hAnsi="Arial" w:cs="Arial"/>
                <w:sz w:val="20"/>
                <w:szCs w:val="20"/>
              </w:rPr>
              <w:t>2</w:t>
            </w:r>
          </w:p>
        </w:tc>
      </w:tr>
      <w:tr w:rsidR="007154F7" w:rsidRPr="001569D5" w:rsidTr="00BD2AD0">
        <w:tc>
          <w:tcPr>
            <w:tcW w:w="4770" w:type="dxa"/>
          </w:tcPr>
          <w:p w:rsidR="007154F7" w:rsidRPr="001569D5" w:rsidRDefault="007154F7" w:rsidP="00E313BF">
            <w:pPr>
              <w:rPr>
                <w:rFonts w:ascii="Arial" w:hAnsi="Arial" w:cs="Arial"/>
                <w:sz w:val="20"/>
                <w:szCs w:val="20"/>
              </w:rPr>
            </w:pPr>
            <w:r>
              <w:rPr>
                <w:rFonts w:ascii="Arial" w:hAnsi="Arial" w:cs="Arial"/>
                <w:sz w:val="20"/>
                <w:szCs w:val="20"/>
              </w:rPr>
              <w:t xml:space="preserve">Marine </w:t>
            </w:r>
            <w:r w:rsidRPr="001569D5">
              <w:rPr>
                <w:rFonts w:ascii="Arial" w:hAnsi="Arial" w:cs="Arial"/>
                <w:sz w:val="20"/>
                <w:szCs w:val="20"/>
              </w:rPr>
              <w:t xml:space="preserve">Open </w:t>
            </w:r>
            <w:r>
              <w:rPr>
                <w:rFonts w:ascii="Arial" w:hAnsi="Arial" w:cs="Arial"/>
                <w:sz w:val="20"/>
                <w:szCs w:val="20"/>
              </w:rPr>
              <w:t>Water</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0</w:t>
            </w:r>
          </w:p>
        </w:tc>
      </w:tr>
      <w:tr w:rsidR="007154F7" w:rsidRPr="001569D5" w:rsidTr="00BD2AD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Other Island Habitats</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c>
          <w:tcPr>
            <w:tcW w:w="1728"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0</w:t>
            </w:r>
          </w:p>
        </w:tc>
      </w:tr>
      <w:tr w:rsidR="00E77BBD" w:rsidRPr="001569D5" w:rsidTr="00BD2AD0">
        <w:tc>
          <w:tcPr>
            <w:tcW w:w="4770" w:type="dxa"/>
          </w:tcPr>
          <w:p w:rsidR="00E77BBD" w:rsidRPr="001569D5" w:rsidRDefault="00236596" w:rsidP="00E313BF">
            <w:pPr>
              <w:rPr>
                <w:rFonts w:ascii="Arial" w:hAnsi="Arial" w:cs="Arial"/>
                <w:sz w:val="20"/>
                <w:szCs w:val="20"/>
              </w:rPr>
            </w:pPr>
            <w:r>
              <w:rPr>
                <w:rFonts w:ascii="Arial" w:hAnsi="Arial" w:cs="Arial"/>
                <w:sz w:val="20"/>
                <w:szCs w:val="20"/>
              </w:rPr>
              <w:t>Total number of species</w:t>
            </w:r>
          </w:p>
        </w:tc>
        <w:tc>
          <w:tcPr>
            <w:tcW w:w="1728" w:type="dxa"/>
          </w:tcPr>
          <w:p w:rsidR="00E77BBD" w:rsidRPr="00EB5285" w:rsidRDefault="00FC7359" w:rsidP="00E313BF">
            <w:pPr>
              <w:jc w:val="center"/>
              <w:rPr>
                <w:rFonts w:ascii="Arial" w:hAnsi="Arial" w:cs="Arial"/>
                <w:b/>
                <w:sz w:val="20"/>
                <w:szCs w:val="20"/>
              </w:rPr>
            </w:pPr>
            <w:r>
              <w:rPr>
                <w:rFonts w:ascii="Arial" w:hAnsi="Arial" w:cs="Arial"/>
                <w:b/>
                <w:sz w:val="20"/>
                <w:szCs w:val="20"/>
              </w:rPr>
              <w:t>12</w:t>
            </w:r>
          </w:p>
        </w:tc>
        <w:tc>
          <w:tcPr>
            <w:tcW w:w="1728" w:type="dxa"/>
          </w:tcPr>
          <w:p w:rsidR="00E77BBD" w:rsidRPr="00EB5285" w:rsidRDefault="00FC7359" w:rsidP="00FC7359">
            <w:pPr>
              <w:jc w:val="center"/>
              <w:rPr>
                <w:rFonts w:ascii="Arial" w:hAnsi="Arial" w:cs="Arial"/>
                <w:b/>
                <w:sz w:val="20"/>
                <w:szCs w:val="20"/>
              </w:rPr>
            </w:pPr>
            <w:r>
              <w:rPr>
                <w:rFonts w:ascii="Arial" w:hAnsi="Arial" w:cs="Arial"/>
                <w:b/>
                <w:sz w:val="20"/>
                <w:szCs w:val="20"/>
              </w:rPr>
              <w:t>20</w:t>
            </w:r>
          </w:p>
        </w:tc>
        <w:tc>
          <w:tcPr>
            <w:tcW w:w="1728" w:type="dxa"/>
          </w:tcPr>
          <w:p w:rsidR="00E77BBD" w:rsidRPr="00EB5285" w:rsidRDefault="00FC7359" w:rsidP="00FC7359">
            <w:pPr>
              <w:jc w:val="center"/>
              <w:rPr>
                <w:rFonts w:ascii="Arial" w:hAnsi="Arial" w:cs="Arial"/>
                <w:b/>
                <w:sz w:val="20"/>
                <w:szCs w:val="20"/>
              </w:rPr>
            </w:pPr>
            <w:r>
              <w:rPr>
                <w:rFonts w:ascii="Arial" w:hAnsi="Arial" w:cs="Arial"/>
                <w:b/>
                <w:sz w:val="20"/>
                <w:szCs w:val="20"/>
              </w:rPr>
              <w:t>2</w:t>
            </w:r>
          </w:p>
        </w:tc>
      </w:tr>
    </w:tbl>
    <w:p w:rsidR="00271F03" w:rsidRDefault="00271F03" w:rsidP="00BD2AD0">
      <w:pPr>
        <w:spacing w:after="0" w:line="240" w:lineRule="auto"/>
        <w:rPr>
          <w:b/>
          <w:sz w:val="20"/>
          <w:szCs w:val="20"/>
        </w:rPr>
      </w:pPr>
    </w:p>
    <w:p w:rsidR="007154F7" w:rsidRPr="001569D5" w:rsidRDefault="007154F7" w:rsidP="004A7FC5">
      <w:pPr>
        <w:spacing w:after="0"/>
        <w:rPr>
          <w:sz w:val="12"/>
          <w:szCs w:val="12"/>
        </w:rPr>
      </w:pPr>
    </w:p>
    <w:tbl>
      <w:tblPr>
        <w:tblStyle w:val="TableGrid"/>
        <w:tblW w:w="9900" w:type="dxa"/>
        <w:tblInd w:w="18" w:type="dxa"/>
        <w:tblLook w:val="04A0" w:firstRow="1" w:lastRow="0" w:firstColumn="1" w:lastColumn="0" w:noHBand="0" w:noVBand="1"/>
      </w:tblPr>
      <w:tblGrid>
        <w:gridCol w:w="4770"/>
        <w:gridCol w:w="1710"/>
        <w:gridCol w:w="1710"/>
        <w:gridCol w:w="1710"/>
      </w:tblGrid>
      <w:tr w:rsidR="007154F7" w:rsidRPr="001569D5" w:rsidTr="00E313BF">
        <w:tc>
          <w:tcPr>
            <w:tcW w:w="9900" w:type="dxa"/>
            <w:gridSpan w:val="4"/>
          </w:tcPr>
          <w:p w:rsidR="007154F7" w:rsidRPr="001569D5" w:rsidRDefault="007154F7" w:rsidP="00C56042">
            <w:pPr>
              <w:jc w:val="center"/>
              <w:rPr>
                <w:rFonts w:ascii="Arial" w:hAnsi="Arial" w:cs="Arial"/>
                <w:b/>
                <w:sz w:val="20"/>
                <w:szCs w:val="20"/>
              </w:rPr>
            </w:pPr>
            <w:r w:rsidRPr="001569D5">
              <w:rPr>
                <w:rFonts w:ascii="Arial" w:hAnsi="Arial" w:cs="Arial"/>
                <w:b/>
                <w:sz w:val="20"/>
                <w:szCs w:val="20"/>
              </w:rPr>
              <w:t>BCR 29</w:t>
            </w:r>
            <w:r w:rsidR="00C56042" w:rsidRPr="001569D5">
              <w:rPr>
                <w:rFonts w:ascii="Arial" w:hAnsi="Arial" w:cs="Arial"/>
                <w:b/>
                <w:sz w:val="20"/>
                <w:szCs w:val="20"/>
              </w:rPr>
              <w:t xml:space="preserve"> </w:t>
            </w:r>
            <w:r w:rsidR="00BD2AD0">
              <w:rPr>
                <w:rFonts w:ascii="Arial" w:hAnsi="Arial" w:cs="Arial"/>
                <w:b/>
                <w:sz w:val="20"/>
                <w:szCs w:val="20"/>
              </w:rPr>
              <w:t>–</w:t>
            </w:r>
            <w:r w:rsidR="00C56042" w:rsidRPr="001569D5">
              <w:rPr>
                <w:rFonts w:ascii="Arial" w:hAnsi="Arial" w:cs="Arial"/>
                <w:b/>
                <w:sz w:val="20"/>
                <w:szCs w:val="20"/>
              </w:rPr>
              <w:t xml:space="preserve"> </w:t>
            </w:r>
            <w:r w:rsidRPr="001569D5">
              <w:rPr>
                <w:rFonts w:ascii="Arial" w:hAnsi="Arial" w:cs="Arial"/>
                <w:b/>
                <w:sz w:val="20"/>
                <w:szCs w:val="20"/>
              </w:rPr>
              <w:t>Piedmont</w:t>
            </w:r>
          </w:p>
        </w:tc>
      </w:tr>
      <w:tr w:rsidR="007154F7" w:rsidRPr="001569D5" w:rsidTr="004D7F60">
        <w:tc>
          <w:tcPr>
            <w:tcW w:w="4770" w:type="dxa"/>
            <w:vAlign w:val="center"/>
          </w:tcPr>
          <w:p w:rsidR="007154F7" w:rsidRPr="001569D5" w:rsidRDefault="007154F7" w:rsidP="00E313BF">
            <w:pPr>
              <w:rPr>
                <w:rFonts w:ascii="Arial" w:hAnsi="Arial" w:cs="Arial"/>
                <w:b/>
                <w:sz w:val="20"/>
                <w:szCs w:val="20"/>
              </w:rPr>
            </w:pPr>
            <w:r w:rsidRPr="001569D5">
              <w:rPr>
                <w:rFonts w:ascii="Arial" w:hAnsi="Arial" w:cs="Arial"/>
                <w:b/>
                <w:sz w:val="20"/>
                <w:szCs w:val="20"/>
              </w:rPr>
              <w:t>Priority Habitat</w:t>
            </w:r>
          </w:p>
        </w:tc>
        <w:tc>
          <w:tcPr>
            <w:tcW w:w="1710" w:type="dxa"/>
          </w:tcPr>
          <w:p w:rsidR="007154F7" w:rsidRPr="001569D5" w:rsidRDefault="007154F7" w:rsidP="00E313BF">
            <w:pPr>
              <w:jc w:val="center"/>
              <w:rPr>
                <w:rFonts w:ascii="Arial" w:hAnsi="Arial" w:cs="Arial"/>
                <w:b/>
                <w:sz w:val="20"/>
                <w:szCs w:val="20"/>
              </w:rPr>
            </w:pPr>
            <w:r w:rsidRPr="001569D5">
              <w:rPr>
                <w:rFonts w:ascii="Arial" w:hAnsi="Arial" w:cs="Arial"/>
                <w:b/>
                <w:sz w:val="20"/>
                <w:szCs w:val="20"/>
              </w:rPr>
              <w:t xml:space="preserve">Highest </w:t>
            </w:r>
          </w:p>
          <w:p w:rsidR="007154F7" w:rsidRPr="001569D5" w:rsidRDefault="00753A1B" w:rsidP="00E313BF">
            <w:pPr>
              <w:jc w:val="center"/>
              <w:rPr>
                <w:rFonts w:ascii="Arial" w:hAnsi="Arial" w:cs="Arial"/>
                <w:b/>
                <w:sz w:val="20"/>
                <w:szCs w:val="20"/>
              </w:rPr>
            </w:pPr>
            <w:r>
              <w:rPr>
                <w:rFonts w:ascii="Arial" w:hAnsi="Arial" w:cs="Arial"/>
                <w:b/>
                <w:sz w:val="20"/>
                <w:szCs w:val="20"/>
              </w:rPr>
              <w:t>Priority</w:t>
            </w:r>
          </w:p>
        </w:tc>
        <w:tc>
          <w:tcPr>
            <w:tcW w:w="1710" w:type="dxa"/>
          </w:tcPr>
          <w:p w:rsidR="007154F7" w:rsidRPr="001569D5" w:rsidRDefault="007154F7" w:rsidP="00E313BF">
            <w:pPr>
              <w:jc w:val="center"/>
              <w:rPr>
                <w:rFonts w:ascii="Arial" w:hAnsi="Arial" w:cs="Arial"/>
                <w:b/>
                <w:sz w:val="20"/>
                <w:szCs w:val="20"/>
              </w:rPr>
            </w:pPr>
            <w:r w:rsidRPr="001569D5">
              <w:rPr>
                <w:rFonts w:ascii="Arial" w:hAnsi="Arial" w:cs="Arial"/>
                <w:b/>
                <w:sz w:val="20"/>
                <w:szCs w:val="20"/>
              </w:rPr>
              <w:t>High</w:t>
            </w:r>
          </w:p>
          <w:p w:rsidR="007154F7" w:rsidRPr="001569D5" w:rsidRDefault="00271F03" w:rsidP="00E313BF">
            <w:pPr>
              <w:jc w:val="center"/>
              <w:rPr>
                <w:rFonts w:ascii="Arial" w:hAnsi="Arial" w:cs="Arial"/>
                <w:b/>
                <w:sz w:val="20"/>
                <w:szCs w:val="20"/>
              </w:rPr>
            </w:pPr>
            <w:r>
              <w:rPr>
                <w:rFonts w:ascii="Arial" w:hAnsi="Arial" w:cs="Arial"/>
                <w:b/>
                <w:sz w:val="20"/>
                <w:szCs w:val="20"/>
              </w:rPr>
              <w:t>Priority</w:t>
            </w:r>
          </w:p>
        </w:tc>
        <w:tc>
          <w:tcPr>
            <w:tcW w:w="1710" w:type="dxa"/>
          </w:tcPr>
          <w:p w:rsidR="007154F7" w:rsidRPr="001569D5" w:rsidRDefault="00271F03" w:rsidP="00E313BF">
            <w:pPr>
              <w:jc w:val="center"/>
              <w:rPr>
                <w:rFonts w:ascii="Arial" w:hAnsi="Arial" w:cs="Arial"/>
                <w:b/>
                <w:sz w:val="20"/>
                <w:szCs w:val="20"/>
              </w:rPr>
            </w:pPr>
            <w:r>
              <w:rPr>
                <w:rFonts w:ascii="Arial" w:hAnsi="Arial" w:cs="Arial"/>
                <w:b/>
                <w:sz w:val="20"/>
                <w:szCs w:val="20"/>
              </w:rPr>
              <w:t>Moderate Priority</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Forested Wetlands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0</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14</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8</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Open Water &amp; Impoundments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0</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12</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Freshwater Emergent Wetlands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0</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14</w:t>
            </w:r>
          </w:p>
        </w:tc>
      </w:tr>
      <w:tr w:rsidR="003C108C" w:rsidRPr="001569D5" w:rsidTr="004D7F60">
        <w:tc>
          <w:tcPr>
            <w:tcW w:w="4770" w:type="dxa"/>
          </w:tcPr>
          <w:p w:rsidR="003C108C" w:rsidRPr="001569D5" w:rsidRDefault="003C108C" w:rsidP="00E313BF">
            <w:pPr>
              <w:rPr>
                <w:rFonts w:ascii="Arial" w:hAnsi="Arial" w:cs="Arial"/>
                <w:sz w:val="20"/>
                <w:szCs w:val="20"/>
              </w:rPr>
            </w:pPr>
            <w:r>
              <w:rPr>
                <w:rFonts w:ascii="Arial" w:hAnsi="Arial" w:cs="Arial"/>
                <w:sz w:val="20"/>
                <w:szCs w:val="20"/>
              </w:rPr>
              <w:t>Total number of species</w:t>
            </w:r>
          </w:p>
        </w:tc>
        <w:tc>
          <w:tcPr>
            <w:tcW w:w="1710" w:type="dxa"/>
          </w:tcPr>
          <w:p w:rsidR="003C108C" w:rsidRPr="00CE5A1B" w:rsidRDefault="00CE5A1B" w:rsidP="00E313BF">
            <w:pPr>
              <w:jc w:val="center"/>
              <w:rPr>
                <w:rFonts w:ascii="Arial" w:hAnsi="Arial" w:cs="Arial"/>
                <w:b/>
                <w:sz w:val="20"/>
                <w:szCs w:val="20"/>
              </w:rPr>
            </w:pPr>
            <w:r w:rsidRPr="00CE5A1B">
              <w:rPr>
                <w:rFonts w:ascii="Arial" w:hAnsi="Arial" w:cs="Arial"/>
                <w:b/>
                <w:sz w:val="20"/>
                <w:szCs w:val="20"/>
              </w:rPr>
              <w:t>0</w:t>
            </w:r>
          </w:p>
        </w:tc>
        <w:tc>
          <w:tcPr>
            <w:tcW w:w="1710" w:type="dxa"/>
          </w:tcPr>
          <w:p w:rsidR="003C108C" w:rsidRPr="00CE5A1B" w:rsidRDefault="00FC7359" w:rsidP="00E313BF">
            <w:pPr>
              <w:jc w:val="center"/>
              <w:rPr>
                <w:rFonts w:ascii="Arial" w:hAnsi="Arial" w:cs="Arial"/>
                <w:b/>
                <w:sz w:val="20"/>
                <w:szCs w:val="20"/>
              </w:rPr>
            </w:pPr>
            <w:r>
              <w:rPr>
                <w:rFonts w:ascii="Arial" w:hAnsi="Arial" w:cs="Arial"/>
                <w:b/>
                <w:sz w:val="20"/>
                <w:szCs w:val="20"/>
              </w:rPr>
              <w:t>6</w:t>
            </w:r>
          </w:p>
        </w:tc>
        <w:tc>
          <w:tcPr>
            <w:tcW w:w="1710" w:type="dxa"/>
          </w:tcPr>
          <w:p w:rsidR="003C108C" w:rsidRPr="00CE5A1B" w:rsidRDefault="00CE5A1B" w:rsidP="00E313BF">
            <w:pPr>
              <w:jc w:val="center"/>
              <w:rPr>
                <w:rFonts w:ascii="Arial" w:hAnsi="Arial" w:cs="Arial"/>
                <w:b/>
                <w:sz w:val="20"/>
                <w:szCs w:val="20"/>
              </w:rPr>
            </w:pPr>
            <w:r w:rsidRPr="00CE5A1B">
              <w:rPr>
                <w:rFonts w:ascii="Arial" w:hAnsi="Arial" w:cs="Arial"/>
                <w:b/>
                <w:sz w:val="20"/>
                <w:szCs w:val="20"/>
              </w:rPr>
              <w:t>21</w:t>
            </w:r>
          </w:p>
        </w:tc>
      </w:tr>
    </w:tbl>
    <w:p w:rsidR="003C108C" w:rsidRDefault="003C108C"/>
    <w:tbl>
      <w:tblPr>
        <w:tblStyle w:val="TableGrid"/>
        <w:tblW w:w="9900" w:type="dxa"/>
        <w:tblInd w:w="18" w:type="dxa"/>
        <w:tblLook w:val="04A0" w:firstRow="1" w:lastRow="0" w:firstColumn="1" w:lastColumn="0" w:noHBand="0" w:noVBand="1"/>
      </w:tblPr>
      <w:tblGrid>
        <w:gridCol w:w="4770"/>
        <w:gridCol w:w="1710"/>
        <w:gridCol w:w="1710"/>
        <w:gridCol w:w="1710"/>
      </w:tblGrid>
      <w:tr w:rsidR="007154F7" w:rsidRPr="001569D5" w:rsidTr="00E313BF">
        <w:tc>
          <w:tcPr>
            <w:tcW w:w="9900" w:type="dxa"/>
            <w:gridSpan w:val="4"/>
          </w:tcPr>
          <w:p w:rsidR="007154F7" w:rsidRPr="001569D5" w:rsidRDefault="007154F7" w:rsidP="00E313BF">
            <w:pPr>
              <w:jc w:val="center"/>
              <w:rPr>
                <w:rFonts w:ascii="Arial" w:hAnsi="Arial" w:cs="Arial"/>
                <w:b/>
                <w:sz w:val="20"/>
                <w:szCs w:val="20"/>
              </w:rPr>
            </w:pPr>
            <w:r w:rsidRPr="001569D5">
              <w:rPr>
                <w:rFonts w:ascii="Arial" w:hAnsi="Arial" w:cs="Arial"/>
                <w:b/>
                <w:sz w:val="20"/>
                <w:szCs w:val="20"/>
              </w:rPr>
              <w:t>BCR 30 - New England/Mid-Atlantic Coast</w:t>
            </w:r>
          </w:p>
        </w:tc>
      </w:tr>
      <w:tr w:rsidR="007154F7" w:rsidRPr="001569D5" w:rsidTr="004D7F60">
        <w:tc>
          <w:tcPr>
            <w:tcW w:w="4770" w:type="dxa"/>
            <w:vAlign w:val="center"/>
          </w:tcPr>
          <w:p w:rsidR="007154F7" w:rsidRPr="001569D5" w:rsidRDefault="007154F7" w:rsidP="00E313BF">
            <w:pPr>
              <w:rPr>
                <w:rFonts w:ascii="Arial" w:hAnsi="Arial" w:cs="Arial"/>
                <w:b/>
                <w:sz w:val="20"/>
                <w:szCs w:val="20"/>
              </w:rPr>
            </w:pPr>
            <w:r w:rsidRPr="001569D5">
              <w:rPr>
                <w:rFonts w:ascii="Arial" w:hAnsi="Arial" w:cs="Arial"/>
                <w:b/>
                <w:sz w:val="20"/>
                <w:szCs w:val="20"/>
              </w:rPr>
              <w:t>Priority Habitat</w:t>
            </w:r>
          </w:p>
        </w:tc>
        <w:tc>
          <w:tcPr>
            <w:tcW w:w="1710" w:type="dxa"/>
          </w:tcPr>
          <w:p w:rsidR="007154F7" w:rsidRPr="001569D5" w:rsidRDefault="007154F7" w:rsidP="00E313BF">
            <w:pPr>
              <w:jc w:val="center"/>
              <w:rPr>
                <w:rFonts w:ascii="Arial" w:hAnsi="Arial" w:cs="Arial"/>
                <w:b/>
                <w:sz w:val="20"/>
                <w:szCs w:val="20"/>
              </w:rPr>
            </w:pPr>
            <w:r w:rsidRPr="001569D5">
              <w:rPr>
                <w:rFonts w:ascii="Arial" w:hAnsi="Arial" w:cs="Arial"/>
                <w:b/>
                <w:sz w:val="20"/>
                <w:szCs w:val="20"/>
              </w:rPr>
              <w:t xml:space="preserve">Highest </w:t>
            </w:r>
          </w:p>
          <w:p w:rsidR="007154F7" w:rsidRPr="001569D5" w:rsidRDefault="00271F03" w:rsidP="00271F03">
            <w:pPr>
              <w:jc w:val="center"/>
              <w:rPr>
                <w:rFonts w:ascii="Arial" w:hAnsi="Arial" w:cs="Arial"/>
                <w:b/>
                <w:sz w:val="20"/>
                <w:szCs w:val="20"/>
              </w:rPr>
            </w:pPr>
            <w:r>
              <w:rPr>
                <w:rFonts w:ascii="Arial" w:hAnsi="Arial" w:cs="Arial"/>
                <w:b/>
                <w:sz w:val="20"/>
                <w:szCs w:val="20"/>
              </w:rPr>
              <w:t>Priority</w:t>
            </w:r>
          </w:p>
        </w:tc>
        <w:tc>
          <w:tcPr>
            <w:tcW w:w="1710" w:type="dxa"/>
          </w:tcPr>
          <w:p w:rsidR="007154F7" w:rsidRPr="001569D5" w:rsidRDefault="007154F7" w:rsidP="00E313BF">
            <w:pPr>
              <w:jc w:val="center"/>
              <w:rPr>
                <w:rFonts w:ascii="Arial" w:hAnsi="Arial" w:cs="Arial"/>
                <w:b/>
                <w:sz w:val="20"/>
                <w:szCs w:val="20"/>
              </w:rPr>
            </w:pPr>
            <w:r w:rsidRPr="001569D5">
              <w:rPr>
                <w:rFonts w:ascii="Arial" w:hAnsi="Arial" w:cs="Arial"/>
                <w:b/>
                <w:sz w:val="20"/>
                <w:szCs w:val="20"/>
              </w:rPr>
              <w:t>High</w:t>
            </w:r>
          </w:p>
          <w:p w:rsidR="007154F7" w:rsidRPr="001569D5" w:rsidRDefault="00271F03" w:rsidP="00271F03">
            <w:pPr>
              <w:jc w:val="center"/>
              <w:rPr>
                <w:rFonts w:ascii="Arial" w:hAnsi="Arial" w:cs="Arial"/>
                <w:b/>
                <w:sz w:val="20"/>
                <w:szCs w:val="20"/>
              </w:rPr>
            </w:pPr>
            <w:r>
              <w:rPr>
                <w:rFonts w:ascii="Arial" w:hAnsi="Arial" w:cs="Arial"/>
                <w:b/>
                <w:sz w:val="20"/>
                <w:szCs w:val="20"/>
              </w:rPr>
              <w:t>Priority</w:t>
            </w:r>
          </w:p>
        </w:tc>
        <w:tc>
          <w:tcPr>
            <w:tcW w:w="1710" w:type="dxa"/>
          </w:tcPr>
          <w:p w:rsidR="007154F7" w:rsidRPr="001569D5" w:rsidRDefault="00271F03" w:rsidP="00271F03">
            <w:pPr>
              <w:jc w:val="center"/>
              <w:rPr>
                <w:rFonts w:ascii="Arial" w:hAnsi="Arial" w:cs="Arial"/>
                <w:b/>
                <w:sz w:val="20"/>
                <w:szCs w:val="20"/>
              </w:rPr>
            </w:pPr>
            <w:r>
              <w:rPr>
                <w:rFonts w:ascii="Arial" w:hAnsi="Arial" w:cs="Arial"/>
                <w:b/>
                <w:sz w:val="20"/>
                <w:szCs w:val="20"/>
              </w:rPr>
              <w:t>Moderate Priority</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Beach, Sand, Mud Flat</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8</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8</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Rocky Coastline</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Estuaries and Bays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11</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8</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Estuarine Emergent Wetlands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7</w:t>
            </w:r>
          </w:p>
        </w:tc>
        <w:tc>
          <w:tcPr>
            <w:tcW w:w="1710" w:type="dxa"/>
          </w:tcPr>
          <w:p w:rsidR="007154F7" w:rsidRPr="001569D5" w:rsidRDefault="00FC7359" w:rsidP="00E313BF">
            <w:pPr>
              <w:jc w:val="center"/>
              <w:rPr>
                <w:rFonts w:ascii="Arial" w:hAnsi="Arial" w:cs="Arial"/>
                <w:sz w:val="20"/>
                <w:szCs w:val="20"/>
              </w:rPr>
            </w:pPr>
            <w:r>
              <w:rPr>
                <w:rFonts w:ascii="Arial" w:hAnsi="Arial" w:cs="Arial"/>
                <w:sz w:val="20"/>
                <w:szCs w:val="20"/>
              </w:rPr>
              <w:t>6</w:t>
            </w:r>
          </w:p>
        </w:tc>
        <w:tc>
          <w:tcPr>
            <w:tcW w:w="1710" w:type="dxa"/>
          </w:tcPr>
          <w:p w:rsidR="007154F7" w:rsidRPr="001569D5" w:rsidRDefault="00FC7359" w:rsidP="00FC7359">
            <w:pPr>
              <w:jc w:val="center"/>
              <w:rPr>
                <w:rFonts w:ascii="Arial" w:hAnsi="Arial" w:cs="Arial"/>
                <w:sz w:val="20"/>
                <w:szCs w:val="20"/>
              </w:rPr>
            </w:pPr>
            <w:r>
              <w:rPr>
                <w:rFonts w:ascii="Arial" w:hAnsi="Arial" w:cs="Arial"/>
                <w:sz w:val="20"/>
                <w:szCs w:val="20"/>
              </w:rPr>
              <w:t>10</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Freshwater Emergent Wetlands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3</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7</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18</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Forested Wetlands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5</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12</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Freshwater Lakes, Rivers, &amp; Streams</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4</w:t>
            </w:r>
          </w:p>
        </w:tc>
      </w:tr>
      <w:tr w:rsidR="007154F7" w:rsidRPr="001569D5" w:rsidTr="004D7F60">
        <w:tc>
          <w:tcPr>
            <w:tcW w:w="4770" w:type="dxa"/>
          </w:tcPr>
          <w:p w:rsidR="007154F7" w:rsidRPr="001569D5" w:rsidRDefault="007154F7" w:rsidP="00E313BF">
            <w:pPr>
              <w:rPr>
                <w:rFonts w:ascii="Arial" w:hAnsi="Arial" w:cs="Arial"/>
                <w:sz w:val="20"/>
                <w:szCs w:val="20"/>
              </w:rPr>
            </w:pPr>
            <w:r w:rsidRPr="001569D5">
              <w:rPr>
                <w:rFonts w:ascii="Arial" w:hAnsi="Arial" w:cs="Arial"/>
                <w:sz w:val="20"/>
                <w:szCs w:val="20"/>
              </w:rPr>
              <w:t>Marine Open Water</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2</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10</w:t>
            </w:r>
          </w:p>
        </w:tc>
        <w:tc>
          <w:tcPr>
            <w:tcW w:w="1710" w:type="dxa"/>
          </w:tcPr>
          <w:p w:rsidR="007154F7" w:rsidRPr="001569D5" w:rsidRDefault="007154F7" w:rsidP="00E313BF">
            <w:pPr>
              <w:jc w:val="center"/>
              <w:rPr>
                <w:rFonts w:ascii="Arial" w:hAnsi="Arial" w:cs="Arial"/>
                <w:sz w:val="20"/>
                <w:szCs w:val="20"/>
              </w:rPr>
            </w:pPr>
            <w:r w:rsidRPr="001569D5">
              <w:rPr>
                <w:rFonts w:ascii="Arial" w:hAnsi="Arial" w:cs="Arial"/>
                <w:sz w:val="20"/>
                <w:szCs w:val="20"/>
              </w:rPr>
              <w:t>6</w:t>
            </w:r>
          </w:p>
        </w:tc>
      </w:tr>
      <w:tr w:rsidR="003C108C" w:rsidRPr="001569D5" w:rsidTr="004D7F60">
        <w:tc>
          <w:tcPr>
            <w:tcW w:w="4770" w:type="dxa"/>
          </w:tcPr>
          <w:p w:rsidR="003C108C" w:rsidRPr="001569D5" w:rsidRDefault="003C108C" w:rsidP="00E313BF">
            <w:pPr>
              <w:rPr>
                <w:rFonts w:ascii="Arial" w:hAnsi="Arial" w:cs="Arial"/>
                <w:sz w:val="20"/>
                <w:szCs w:val="20"/>
              </w:rPr>
            </w:pPr>
            <w:r>
              <w:rPr>
                <w:rFonts w:ascii="Arial" w:hAnsi="Arial" w:cs="Arial"/>
                <w:sz w:val="20"/>
                <w:szCs w:val="20"/>
              </w:rPr>
              <w:t>Total number of species</w:t>
            </w:r>
          </w:p>
        </w:tc>
        <w:tc>
          <w:tcPr>
            <w:tcW w:w="1710" w:type="dxa"/>
          </w:tcPr>
          <w:p w:rsidR="003C108C" w:rsidRPr="00CE5A1B" w:rsidRDefault="00FC7359" w:rsidP="00E313BF">
            <w:pPr>
              <w:jc w:val="center"/>
              <w:rPr>
                <w:rFonts w:ascii="Arial" w:hAnsi="Arial" w:cs="Arial"/>
                <w:b/>
                <w:sz w:val="20"/>
                <w:szCs w:val="20"/>
              </w:rPr>
            </w:pPr>
            <w:r>
              <w:rPr>
                <w:rFonts w:ascii="Arial" w:hAnsi="Arial" w:cs="Arial"/>
                <w:b/>
                <w:sz w:val="20"/>
                <w:szCs w:val="20"/>
              </w:rPr>
              <w:t>14</w:t>
            </w:r>
          </w:p>
        </w:tc>
        <w:tc>
          <w:tcPr>
            <w:tcW w:w="1710" w:type="dxa"/>
          </w:tcPr>
          <w:p w:rsidR="003C108C" w:rsidRPr="00CE5A1B" w:rsidRDefault="00CE5A1B" w:rsidP="00E313BF">
            <w:pPr>
              <w:jc w:val="center"/>
              <w:rPr>
                <w:rFonts w:ascii="Arial" w:hAnsi="Arial" w:cs="Arial"/>
                <w:b/>
                <w:sz w:val="20"/>
                <w:szCs w:val="20"/>
              </w:rPr>
            </w:pPr>
            <w:r w:rsidRPr="00CE5A1B">
              <w:rPr>
                <w:rFonts w:ascii="Arial" w:hAnsi="Arial" w:cs="Arial"/>
                <w:b/>
                <w:sz w:val="20"/>
                <w:szCs w:val="20"/>
              </w:rPr>
              <w:t>40</w:t>
            </w:r>
          </w:p>
        </w:tc>
        <w:tc>
          <w:tcPr>
            <w:tcW w:w="1710" w:type="dxa"/>
          </w:tcPr>
          <w:p w:rsidR="003C108C" w:rsidRPr="00CE5A1B" w:rsidRDefault="00FC7359" w:rsidP="00E313BF">
            <w:pPr>
              <w:jc w:val="center"/>
              <w:rPr>
                <w:rFonts w:ascii="Arial" w:hAnsi="Arial" w:cs="Arial"/>
                <w:b/>
                <w:sz w:val="20"/>
                <w:szCs w:val="20"/>
              </w:rPr>
            </w:pPr>
            <w:r>
              <w:rPr>
                <w:rFonts w:ascii="Arial" w:hAnsi="Arial" w:cs="Arial"/>
                <w:b/>
                <w:sz w:val="20"/>
                <w:szCs w:val="20"/>
              </w:rPr>
              <w:t>40</w:t>
            </w:r>
          </w:p>
        </w:tc>
      </w:tr>
    </w:tbl>
    <w:p w:rsidR="007154F7" w:rsidRDefault="007154F7" w:rsidP="007154F7">
      <w:pPr>
        <w:rPr>
          <w:sz w:val="20"/>
          <w:szCs w:val="20"/>
        </w:rPr>
      </w:pPr>
    </w:p>
    <w:p w:rsidR="00EE3F89" w:rsidRDefault="00EE3F89" w:rsidP="007154F7">
      <w:pPr>
        <w:rPr>
          <w:sz w:val="20"/>
          <w:szCs w:val="20"/>
        </w:rPr>
      </w:pPr>
    </w:p>
    <w:p w:rsidR="006D4AAC" w:rsidRDefault="006D4AAC" w:rsidP="006D4AAC">
      <w:pPr>
        <w:spacing w:after="0"/>
      </w:pPr>
      <w:r w:rsidRPr="00236596">
        <w:rPr>
          <w:b/>
        </w:rPr>
        <w:lastRenderedPageBreak/>
        <w:t>Shorebirds</w:t>
      </w:r>
      <w:r>
        <w:t xml:space="preserve"> are a key representative of coastal and wetland habitats.  With relatively small global populations and rapidly declining numbers, shorebirds require increased attention by ACJV staff, going forward.  Concerted efforts are currently underway to improve conservation measures for the Atlantic Flyway.  The Atlantic Flyway Shorebird Business Strategy hopes to secure major new funding to address limiting factors for shorebird populations in the ACJV.  We hope to play a key role in habitat delivery for this effort through our NAWCA and coastal grant work (see below), and by helping to coordinate partner actions in key focus areas.  By conserving habitats for focal shorebird species in the strategy, habitats for high-priority species of waterfowl, </w:t>
      </w:r>
      <w:proofErr w:type="spellStart"/>
      <w:r>
        <w:t>waterbirds</w:t>
      </w:r>
      <w:proofErr w:type="spellEnd"/>
      <w:r>
        <w:t xml:space="preserve">, and </w:t>
      </w:r>
      <w:proofErr w:type="spellStart"/>
      <w:r>
        <w:t>landbirds</w:t>
      </w:r>
      <w:proofErr w:type="spellEnd"/>
      <w:r>
        <w:t xml:space="preserve"> in the ACJV also will be conserved, contributing to the overall goals of the ACJV and our BCR plans.</w:t>
      </w:r>
    </w:p>
    <w:p w:rsidR="006D4AAC" w:rsidRDefault="006D4AAC"/>
    <w:p w:rsidR="00E77BBD" w:rsidRPr="00997C66" w:rsidRDefault="007154F7" w:rsidP="00462B97">
      <w:pPr>
        <w:jc w:val="center"/>
        <w:rPr>
          <w:b/>
        </w:rPr>
      </w:pPr>
      <w:r>
        <w:rPr>
          <w:b/>
        </w:rPr>
        <w:t xml:space="preserve">II.  </w:t>
      </w:r>
      <w:r w:rsidR="00462B97">
        <w:rPr>
          <w:b/>
        </w:rPr>
        <w:t>Secondary</w:t>
      </w:r>
      <w:r w:rsidR="00462B97" w:rsidRPr="00997C66">
        <w:rPr>
          <w:b/>
        </w:rPr>
        <w:t xml:space="preserve"> Priorit</w:t>
      </w:r>
      <w:r w:rsidR="00462B97">
        <w:rPr>
          <w:b/>
        </w:rPr>
        <w:t>ies</w:t>
      </w:r>
      <w:r w:rsidR="006D4AAC">
        <w:rPr>
          <w:b/>
        </w:rPr>
        <w:t xml:space="preserve"> – Upland Habitats</w:t>
      </w:r>
    </w:p>
    <w:p w:rsidR="00440504" w:rsidRDefault="00832C0C" w:rsidP="006E3F02">
      <w:r>
        <w:t xml:space="preserve">Uplands are </w:t>
      </w:r>
      <w:r w:rsidR="0077137D">
        <w:t xml:space="preserve">central </w:t>
      </w:r>
      <w:r>
        <w:t>to on</w:t>
      </w:r>
      <w:r w:rsidR="0077137D">
        <w:t>ly on</w:t>
      </w:r>
      <w:r>
        <w:t>e of the four continental bird initiatives (i.e., Partners in Flight), and ACJV staff capacity for upland habitat delivery is low, relative to our wetland efforts</w:t>
      </w:r>
      <w:r w:rsidR="0077137D">
        <w:t>.  Therefore</w:t>
      </w:r>
      <w:r>
        <w:t>, upland habitat types for priority species in our BCR plans represent secondary priorities</w:t>
      </w:r>
      <w:r w:rsidRPr="00462B97">
        <w:t xml:space="preserve"> </w:t>
      </w:r>
      <w:r>
        <w:t xml:space="preserve">for ACJV staff (Table 2).  </w:t>
      </w:r>
      <w:r w:rsidR="0077137D">
        <w:t>U</w:t>
      </w:r>
      <w:r>
        <w:t xml:space="preserve">pland habitats </w:t>
      </w:r>
      <w:r w:rsidR="0077137D">
        <w:t xml:space="preserve">do </w:t>
      </w:r>
      <w:r>
        <w:t xml:space="preserve">support one or more highest-priority species in every BCR, and so may be considered very important within a given BCR.  </w:t>
      </w:r>
      <w:r w:rsidR="0077137D">
        <w:t>Fortunately, a</w:t>
      </w:r>
      <w:r w:rsidR="00137990">
        <w:t xml:space="preserve"> great deal of </w:t>
      </w:r>
      <w:r>
        <w:t xml:space="preserve">important upland </w:t>
      </w:r>
      <w:r w:rsidR="00137990">
        <w:t xml:space="preserve">habitat </w:t>
      </w:r>
      <w:r>
        <w:t>conservation work in the ACJV is done by our partners</w:t>
      </w:r>
      <w:r w:rsidR="00857DB5">
        <w:t xml:space="preserve">.  </w:t>
      </w:r>
      <w:r w:rsidR="0077137D">
        <w:t xml:space="preserve">Some current </w:t>
      </w:r>
      <w:r w:rsidR="00857DB5">
        <w:t xml:space="preserve">high-priority activities of </w:t>
      </w:r>
      <w:r w:rsidR="00664DF2">
        <w:t xml:space="preserve">ACJV </w:t>
      </w:r>
      <w:r w:rsidR="00686892">
        <w:t>staff</w:t>
      </w:r>
      <w:r w:rsidR="0077137D">
        <w:t xml:space="preserve"> consider </w:t>
      </w:r>
      <w:r w:rsidR="00857DB5">
        <w:t xml:space="preserve">upland and wetland habitats equally (e.g., DSL work in the Southeast). </w:t>
      </w:r>
      <w:r w:rsidR="00686892">
        <w:t xml:space="preserve"> </w:t>
      </w:r>
      <w:r w:rsidR="00857DB5">
        <w:t xml:space="preserve">ACJV staff </w:t>
      </w:r>
      <w:r w:rsidR="0077137D">
        <w:t xml:space="preserve">will </w:t>
      </w:r>
      <w:r w:rsidR="00664DF2">
        <w:t xml:space="preserve">initiate or participate in </w:t>
      </w:r>
      <w:r w:rsidR="00440504">
        <w:t>activit</w:t>
      </w:r>
      <w:r w:rsidR="00137990">
        <w:t xml:space="preserve">ies </w:t>
      </w:r>
      <w:r w:rsidR="00686892">
        <w:t xml:space="preserve">focused on </w:t>
      </w:r>
      <w:r>
        <w:t>upland</w:t>
      </w:r>
      <w:r w:rsidR="00857DB5">
        <w:t xml:space="preserve"> habitats as </w:t>
      </w:r>
      <w:r w:rsidR="0077137D">
        <w:t>time allows</w:t>
      </w:r>
      <w:r w:rsidR="004A7FC5">
        <w:t>,</w:t>
      </w:r>
      <w:r w:rsidR="00753A1B">
        <w:t xml:space="preserve"> </w:t>
      </w:r>
      <w:r>
        <w:t xml:space="preserve">and </w:t>
      </w:r>
      <w:r w:rsidR="00440504">
        <w:t>when th</w:t>
      </w:r>
      <w:r w:rsidR="002D67F8">
        <w:t>at</w:t>
      </w:r>
      <w:r w:rsidR="00440504">
        <w:t xml:space="preserve"> work </w:t>
      </w:r>
      <w:r w:rsidR="0077137D">
        <w:t xml:space="preserve">is considered strategic, due to its </w:t>
      </w:r>
      <w:r w:rsidR="00440504">
        <w:t xml:space="preserve">high potential to increase partner capacity in terms of science (i.e., information that guides conservation efforts and improves effectiveness) or conservation </w:t>
      </w:r>
      <w:r w:rsidR="0077137D">
        <w:t>implementat</w:t>
      </w:r>
      <w:r w:rsidR="00440504">
        <w:t xml:space="preserve">ion (e.g., habitat delivery).  </w:t>
      </w:r>
      <w:r w:rsidR="002D67F8">
        <w:t xml:space="preserve">Our </w:t>
      </w:r>
      <w:r w:rsidR="00440504">
        <w:t>participat</w:t>
      </w:r>
      <w:r w:rsidR="002D67F8">
        <w:t>ion will be further guided b</w:t>
      </w:r>
      <w:r w:rsidR="00440504">
        <w:t xml:space="preserve">y </w:t>
      </w:r>
      <w:r w:rsidR="002D67F8">
        <w:t>the following criteria</w:t>
      </w:r>
      <w:r w:rsidR="00664DF2">
        <w:t>:</w:t>
      </w:r>
      <w:r w:rsidR="00AF3C17">
        <w:t xml:space="preserve"> </w:t>
      </w:r>
      <w:r w:rsidR="00440504">
        <w:t xml:space="preserve"> </w:t>
      </w:r>
    </w:p>
    <w:p w:rsidR="00664DF2" w:rsidRDefault="00440504" w:rsidP="00440504">
      <w:pPr>
        <w:pStyle w:val="ListParagraph"/>
        <w:numPr>
          <w:ilvl w:val="0"/>
          <w:numId w:val="2"/>
        </w:numPr>
      </w:pPr>
      <w:r>
        <w:t xml:space="preserve"> </w:t>
      </w:r>
      <w:r w:rsidR="00664DF2">
        <w:t xml:space="preserve">a </w:t>
      </w:r>
      <w:r>
        <w:t xml:space="preserve">strong </w:t>
      </w:r>
      <w:r w:rsidR="00664DF2">
        <w:t xml:space="preserve">partnership is forming around </w:t>
      </w:r>
      <w:r>
        <w:t>a</w:t>
      </w:r>
      <w:r w:rsidR="00664DF2">
        <w:t xml:space="preserve"> </w:t>
      </w:r>
      <w:r>
        <w:t xml:space="preserve">high-priority </w:t>
      </w:r>
      <w:r w:rsidR="00664DF2">
        <w:t>focus a</w:t>
      </w:r>
      <w:r>
        <w:t>rea, habitat, species, or issue</w:t>
      </w:r>
    </w:p>
    <w:p w:rsidR="00664DF2" w:rsidRDefault="00664DF2" w:rsidP="00664DF2">
      <w:pPr>
        <w:pStyle w:val="ListParagraph"/>
        <w:numPr>
          <w:ilvl w:val="0"/>
          <w:numId w:val="2"/>
        </w:numPr>
      </w:pPr>
      <w:r>
        <w:t xml:space="preserve">the bird conservation community is </w:t>
      </w:r>
      <w:r w:rsidR="00440504">
        <w:t xml:space="preserve">poorly </w:t>
      </w:r>
      <w:r>
        <w:t>represented</w:t>
      </w:r>
      <w:r w:rsidR="00440504">
        <w:t xml:space="preserve"> in effort</w:t>
      </w:r>
      <w:r w:rsidR="00753A1B">
        <w:t>s</w:t>
      </w:r>
      <w:r w:rsidR="00440504">
        <w:t xml:space="preserve"> underway,</w:t>
      </w:r>
      <w:r>
        <w:t xml:space="preserve"> and  ACJV staff add value by helping ensure benefits </w:t>
      </w:r>
      <w:r w:rsidR="00440504">
        <w:t>f</w:t>
      </w:r>
      <w:r>
        <w:t>o</w:t>
      </w:r>
      <w:r w:rsidR="00440504">
        <w:t>r</w:t>
      </w:r>
      <w:r>
        <w:t xml:space="preserve"> priority bird species</w:t>
      </w:r>
    </w:p>
    <w:p w:rsidR="00997C66" w:rsidRDefault="00686892" w:rsidP="00664DF2">
      <w:pPr>
        <w:pStyle w:val="ListParagraph"/>
        <w:numPr>
          <w:ilvl w:val="0"/>
          <w:numId w:val="2"/>
        </w:numPr>
      </w:pPr>
      <w:r>
        <w:t>a</w:t>
      </w:r>
      <w:r w:rsidR="002D67F8">
        <w:t xml:space="preserve"> </w:t>
      </w:r>
      <w:r w:rsidR="00440504">
        <w:t xml:space="preserve">major </w:t>
      </w:r>
      <w:r w:rsidR="002D67F8">
        <w:t xml:space="preserve">funding source </w:t>
      </w:r>
      <w:r>
        <w:t xml:space="preserve">is available to </w:t>
      </w:r>
      <w:r w:rsidR="002D67F8">
        <w:t>target a previously</w:t>
      </w:r>
      <w:r>
        <w:t>-</w:t>
      </w:r>
      <w:r w:rsidR="002D67F8">
        <w:t>identified</w:t>
      </w:r>
      <w:r>
        <w:t xml:space="preserve"> priority</w:t>
      </w:r>
    </w:p>
    <w:p w:rsidR="006E2DDD" w:rsidRDefault="00B01EA8" w:rsidP="00753A1B">
      <w:pPr>
        <w:spacing w:after="0"/>
      </w:pPr>
      <w:r>
        <w:t xml:space="preserve">The Great Lakes Restoration Initiative (GLRI) </w:t>
      </w:r>
      <w:r w:rsidR="008C1126">
        <w:t xml:space="preserve">is </w:t>
      </w:r>
      <w:r>
        <w:t>a</w:t>
      </w:r>
      <w:r w:rsidR="00B20507">
        <w:t>n</w:t>
      </w:r>
      <w:r>
        <w:t xml:space="preserve"> example</w:t>
      </w:r>
      <w:r w:rsidR="00664DF2">
        <w:t xml:space="preserve"> </w:t>
      </w:r>
      <w:r w:rsidR="004F410C">
        <w:t xml:space="preserve">of </w:t>
      </w:r>
      <w:r w:rsidR="00B20507">
        <w:t xml:space="preserve">the kind of </w:t>
      </w:r>
      <w:r w:rsidR="00686892">
        <w:t>opportunit</w:t>
      </w:r>
      <w:r w:rsidR="00B20507">
        <w:t xml:space="preserve">ies that </w:t>
      </w:r>
      <w:r w:rsidR="008C1126">
        <w:t xml:space="preserve">ACJV staff </w:t>
      </w:r>
      <w:r w:rsidR="00B20507">
        <w:t xml:space="preserve">use to </w:t>
      </w:r>
      <w:r w:rsidR="00686892">
        <w:t xml:space="preserve">benefit both primary and </w:t>
      </w:r>
      <w:r w:rsidR="004F410C">
        <w:t>secondary</w:t>
      </w:r>
      <w:r w:rsidR="00686892">
        <w:t>-</w:t>
      </w:r>
      <w:r w:rsidR="004F410C">
        <w:t>priorit</w:t>
      </w:r>
      <w:r w:rsidR="00686892">
        <w:t>y habitat</w:t>
      </w:r>
      <w:r w:rsidR="004F410C">
        <w:t>s</w:t>
      </w:r>
      <w:r>
        <w:t xml:space="preserve">.  GLRI </w:t>
      </w:r>
      <w:r w:rsidR="004F410C">
        <w:t>has provided funds to the ACJV f</w:t>
      </w:r>
      <w:r w:rsidR="00F1136D">
        <w:t xml:space="preserve">rom FY10 </w:t>
      </w:r>
      <w:r w:rsidR="00753A1B">
        <w:t>-</w:t>
      </w:r>
      <w:r w:rsidR="00F1136D">
        <w:t xml:space="preserve"> FY12, </w:t>
      </w:r>
      <w:r w:rsidR="004F410C">
        <w:t>for bird conservation priorities in BCR 13</w:t>
      </w:r>
      <w:r w:rsidR="00686892">
        <w:t xml:space="preserve"> (Lower Great Lakes/St. Lawrence Plain)</w:t>
      </w:r>
      <w:r w:rsidR="004F410C">
        <w:t xml:space="preserve">.  Through a competitive RFP, </w:t>
      </w:r>
      <w:r>
        <w:t xml:space="preserve">we awarded </w:t>
      </w:r>
      <w:r w:rsidR="004F410C">
        <w:t xml:space="preserve">grants </w:t>
      </w:r>
      <w:r>
        <w:t>to projects making the greatest contribution to high</w:t>
      </w:r>
      <w:r w:rsidR="007154F7">
        <w:t>est</w:t>
      </w:r>
      <w:r>
        <w:t>-priority</w:t>
      </w:r>
      <w:r w:rsidR="007154F7">
        <w:t xml:space="preserve"> bird</w:t>
      </w:r>
      <w:r>
        <w:t xml:space="preserve"> species</w:t>
      </w:r>
      <w:r w:rsidR="00B20507">
        <w:t xml:space="preserve">, </w:t>
      </w:r>
      <w:r w:rsidR="0063054B">
        <w:t>within t</w:t>
      </w:r>
      <w:r w:rsidR="004F410C">
        <w:t>he th</w:t>
      </w:r>
      <w:r w:rsidR="00F1136D">
        <w:t>ree highest-priority landscapes</w:t>
      </w:r>
      <w:r w:rsidR="0063054B">
        <w:t xml:space="preserve"> i</w:t>
      </w:r>
      <w:r w:rsidR="004F410C">
        <w:t>dentified</w:t>
      </w:r>
      <w:r w:rsidR="00F1136D">
        <w:t xml:space="preserve"> </w:t>
      </w:r>
      <w:r w:rsidR="004F410C">
        <w:t>in the BCR 13 conservation plan</w:t>
      </w:r>
      <w:r w:rsidR="00F1136D">
        <w:t xml:space="preserve">, </w:t>
      </w:r>
      <w:r w:rsidR="0063054B">
        <w:t xml:space="preserve">benefitting </w:t>
      </w:r>
      <w:r w:rsidR="00686892">
        <w:t>freshwater wetlands</w:t>
      </w:r>
      <w:r w:rsidR="004F410C">
        <w:t xml:space="preserve">, </w:t>
      </w:r>
      <w:r w:rsidR="0063054B">
        <w:t>grassland/</w:t>
      </w:r>
      <w:proofErr w:type="spellStart"/>
      <w:r w:rsidR="0063054B">
        <w:t>shrubland</w:t>
      </w:r>
      <w:proofErr w:type="spellEnd"/>
      <w:r w:rsidR="0063054B">
        <w:t xml:space="preserve">, and undeveloped </w:t>
      </w:r>
      <w:r w:rsidR="00686892">
        <w:t>habitats</w:t>
      </w:r>
      <w:r>
        <w:t xml:space="preserve"> along the </w:t>
      </w:r>
      <w:r w:rsidR="004F410C">
        <w:t>Great Lakes</w:t>
      </w:r>
      <w:r w:rsidR="00AF3C17">
        <w:t xml:space="preserve"> </w:t>
      </w:r>
      <w:r>
        <w:t>shoreline.</w:t>
      </w:r>
      <w:r w:rsidR="00DE39B9">
        <w:t xml:space="preserve"> </w:t>
      </w:r>
    </w:p>
    <w:p w:rsidR="00F1136D" w:rsidRDefault="00F1136D" w:rsidP="00F72E07"/>
    <w:p w:rsidR="00271F03" w:rsidRPr="00EE3F89" w:rsidRDefault="001569D5" w:rsidP="00271F03">
      <w:pPr>
        <w:spacing w:after="120" w:line="240" w:lineRule="auto"/>
        <w:rPr>
          <w:sz w:val="20"/>
          <w:szCs w:val="20"/>
        </w:rPr>
      </w:pPr>
      <w:r w:rsidRPr="00EE3F89">
        <w:rPr>
          <w:b/>
          <w:sz w:val="20"/>
          <w:szCs w:val="20"/>
        </w:rPr>
        <w:t>Table 2</w:t>
      </w:r>
      <w:r w:rsidRPr="00EE3F89">
        <w:rPr>
          <w:sz w:val="20"/>
          <w:szCs w:val="20"/>
        </w:rPr>
        <w:t xml:space="preserve">.  </w:t>
      </w:r>
      <w:proofErr w:type="gramStart"/>
      <w:r w:rsidRPr="00EE3F89">
        <w:rPr>
          <w:sz w:val="20"/>
          <w:szCs w:val="20"/>
        </w:rPr>
        <w:t>Priority upland habitats in the Atlantic Coast Joint Venture, listed by bird conservation region (BCR).</w:t>
      </w:r>
      <w:proofErr w:type="gramEnd"/>
      <w:r w:rsidRPr="00EE3F89">
        <w:rPr>
          <w:sz w:val="20"/>
          <w:szCs w:val="20"/>
        </w:rPr>
        <w:t xml:space="preserve">  </w:t>
      </w:r>
      <w:r w:rsidR="00271F03" w:rsidRPr="00EE3F89">
        <w:rPr>
          <w:sz w:val="20"/>
          <w:szCs w:val="20"/>
        </w:rPr>
        <w:t>Numbers indicate how many species in each category rely on that habitat.  Some species are listed in multiple habitats (e.g., breeding habitat may differ from winter habitat), though each species is considered only once in the bottom (Total) row.</w:t>
      </w:r>
    </w:p>
    <w:tbl>
      <w:tblPr>
        <w:tblStyle w:val="TableGrid"/>
        <w:tblW w:w="9900" w:type="dxa"/>
        <w:tblInd w:w="18" w:type="dxa"/>
        <w:tblLook w:val="04A0" w:firstRow="1" w:lastRow="0" w:firstColumn="1" w:lastColumn="0" w:noHBand="0" w:noVBand="1"/>
      </w:tblPr>
      <w:tblGrid>
        <w:gridCol w:w="4449"/>
        <w:gridCol w:w="1817"/>
        <w:gridCol w:w="1817"/>
        <w:gridCol w:w="1817"/>
      </w:tblGrid>
      <w:tr w:rsidR="001569D5" w:rsidRPr="001569D5" w:rsidTr="00271F03">
        <w:tc>
          <w:tcPr>
            <w:tcW w:w="9900" w:type="dxa"/>
            <w:gridSpan w:val="4"/>
          </w:tcPr>
          <w:p w:rsidR="001569D5" w:rsidRPr="001569D5" w:rsidRDefault="001569D5" w:rsidP="001569D5">
            <w:pPr>
              <w:jc w:val="center"/>
              <w:rPr>
                <w:rFonts w:ascii="Arial" w:hAnsi="Arial" w:cs="Arial"/>
                <w:b/>
                <w:sz w:val="20"/>
                <w:szCs w:val="20"/>
              </w:rPr>
            </w:pPr>
            <w:r w:rsidRPr="001569D5">
              <w:rPr>
                <w:rFonts w:ascii="Arial" w:hAnsi="Arial" w:cs="Arial"/>
                <w:b/>
                <w:sz w:val="20"/>
                <w:szCs w:val="20"/>
              </w:rPr>
              <w:t>BCR 13 - Lower Great Lakes/St. Lawrence Plain</w:t>
            </w:r>
          </w:p>
        </w:tc>
      </w:tr>
      <w:tr w:rsidR="00271F03" w:rsidRPr="001569D5" w:rsidTr="00271F03">
        <w:tc>
          <w:tcPr>
            <w:tcW w:w="4449" w:type="dxa"/>
            <w:vAlign w:val="center"/>
          </w:tcPr>
          <w:p w:rsidR="00271F03" w:rsidRPr="001569D5" w:rsidRDefault="00271F03" w:rsidP="001569D5">
            <w:pPr>
              <w:rPr>
                <w:rFonts w:ascii="Arial" w:hAnsi="Arial" w:cs="Arial"/>
                <w:b/>
                <w:sz w:val="20"/>
                <w:szCs w:val="20"/>
              </w:rPr>
            </w:pPr>
            <w:r w:rsidRPr="001569D5">
              <w:rPr>
                <w:rFonts w:ascii="Arial" w:hAnsi="Arial" w:cs="Arial"/>
                <w:b/>
                <w:sz w:val="20"/>
                <w:szCs w:val="20"/>
              </w:rPr>
              <w:t>Priority Habitat</w:t>
            </w:r>
          </w:p>
        </w:tc>
        <w:tc>
          <w:tcPr>
            <w:tcW w:w="1817"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17"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17"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1569D5" w:rsidRPr="001569D5" w:rsidTr="00271F03">
        <w:tc>
          <w:tcPr>
            <w:tcW w:w="4449" w:type="dxa"/>
          </w:tcPr>
          <w:p w:rsidR="001569D5" w:rsidRPr="001569D5" w:rsidRDefault="001569D5" w:rsidP="001569D5">
            <w:pPr>
              <w:rPr>
                <w:rFonts w:ascii="Arial" w:hAnsi="Arial" w:cs="Arial"/>
                <w:sz w:val="20"/>
                <w:szCs w:val="20"/>
              </w:rPr>
            </w:pPr>
            <w:r w:rsidRPr="001569D5">
              <w:rPr>
                <w:rFonts w:ascii="Arial" w:hAnsi="Arial" w:cs="Arial"/>
                <w:sz w:val="20"/>
                <w:szCs w:val="20"/>
              </w:rPr>
              <w:t>Shrub / Early Successional</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4</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7</w:t>
            </w:r>
          </w:p>
        </w:tc>
      </w:tr>
      <w:tr w:rsidR="001569D5" w:rsidRPr="001569D5" w:rsidTr="00271F03">
        <w:tc>
          <w:tcPr>
            <w:tcW w:w="4449" w:type="dxa"/>
          </w:tcPr>
          <w:p w:rsidR="001569D5" w:rsidRPr="001569D5" w:rsidRDefault="001569D5" w:rsidP="001569D5">
            <w:pPr>
              <w:rPr>
                <w:rFonts w:ascii="Arial" w:hAnsi="Arial" w:cs="Arial"/>
                <w:sz w:val="20"/>
                <w:szCs w:val="20"/>
              </w:rPr>
            </w:pPr>
            <w:r w:rsidRPr="001569D5">
              <w:rPr>
                <w:rFonts w:ascii="Arial" w:hAnsi="Arial" w:cs="Arial"/>
                <w:sz w:val="20"/>
                <w:szCs w:val="20"/>
              </w:rPr>
              <w:t>Deciduous / Mixed Forest</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3</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7</w:t>
            </w:r>
          </w:p>
        </w:tc>
      </w:tr>
      <w:tr w:rsidR="001569D5" w:rsidRPr="001569D5" w:rsidTr="00271F03">
        <w:tc>
          <w:tcPr>
            <w:tcW w:w="4449" w:type="dxa"/>
          </w:tcPr>
          <w:p w:rsidR="001569D5" w:rsidRPr="001569D5" w:rsidRDefault="001569D5" w:rsidP="001569D5">
            <w:pPr>
              <w:rPr>
                <w:rFonts w:ascii="Arial" w:hAnsi="Arial" w:cs="Arial"/>
                <w:sz w:val="20"/>
                <w:szCs w:val="20"/>
              </w:rPr>
            </w:pPr>
            <w:r w:rsidRPr="001569D5">
              <w:rPr>
                <w:rFonts w:ascii="Arial" w:hAnsi="Arial" w:cs="Arial"/>
                <w:sz w:val="20"/>
                <w:szCs w:val="20"/>
              </w:rPr>
              <w:t>Agricultural Grasslands</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0</w:t>
            </w:r>
          </w:p>
        </w:tc>
        <w:tc>
          <w:tcPr>
            <w:tcW w:w="1817"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8</w:t>
            </w:r>
          </w:p>
        </w:tc>
      </w:tr>
      <w:tr w:rsidR="00232E6D" w:rsidRPr="001569D5" w:rsidTr="00271F03">
        <w:tc>
          <w:tcPr>
            <w:tcW w:w="4449" w:type="dxa"/>
          </w:tcPr>
          <w:p w:rsidR="00232E6D" w:rsidRPr="001569D5" w:rsidRDefault="00232E6D" w:rsidP="001569D5">
            <w:pPr>
              <w:rPr>
                <w:rFonts w:ascii="Arial" w:hAnsi="Arial" w:cs="Arial"/>
                <w:sz w:val="20"/>
                <w:szCs w:val="20"/>
              </w:rPr>
            </w:pPr>
            <w:r>
              <w:rPr>
                <w:rFonts w:ascii="Arial" w:hAnsi="Arial" w:cs="Arial"/>
                <w:sz w:val="20"/>
                <w:szCs w:val="20"/>
              </w:rPr>
              <w:t>Total number of species</w:t>
            </w:r>
          </w:p>
        </w:tc>
        <w:tc>
          <w:tcPr>
            <w:tcW w:w="1817" w:type="dxa"/>
          </w:tcPr>
          <w:p w:rsidR="00232E6D" w:rsidRPr="00CE5A1B" w:rsidRDefault="00CE5A1B" w:rsidP="001569D5">
            <w:pPr>
              <w:jc w:val="center"/>
              <w:rPr>
                <w:rFonts w:ascii="Arial" w:hAnsi="Arial" w:cs="Arial"/>
                <w:b/>
                <w:sz w:val="20"/>
                <w:szCs w:val="20"/>
              </w:rPr>
            </w:pPr>
            <w:r w:rsidRPr="00CE5A1B">
              <w:rPr>
                <w:rFonts w:ascii="Arial" w:hAnsi="Arial" w:cs="Arial"/>
                <w:b/>
                <w:sz w:val="20"/>
                <w:szCs w:val="20"/>
              </w:rPr>
              <w:t>3</w:t>
            </w:r>
          </w:p>
        </w:tc>
        <w:tc>
          <w:tcPr>
            <w:tcW w:w="1817" w:type="dxa"/>
          </w:tcPr>
          <w:p w:rsidR="00232E6D" w:rsidRPr="00CE5A1B" w:rsidRDefault="00CE5A1B" w:rsidP="001569D5">
            <w:pPr>
              <w:jc w:val="center"/>
              <w:rPr>
                <w:rFonts w:ascii="Arial" w:hAnsi="Arial" w:cs="Arial"/>
                <w:b/>
                <w:sz w:val="20"/>
                <w:szCs w:val="20"/>
              </w:rPr>
            </w:pPr>
            <w:r w:rsidRPr="00CE5A1B">
              <w:rPr>
                <w:rFonts w:ascii="Arial" w:hAnsi="Arial" w:cs="Arial"/>
                <w:b/>
                <w:sz w:val="20"/>
                <w:szCs w:val="20"/>
              </w:rPr>
              <w:t>6</w:t>
            </w:r>
          </w:p>
        </w:tc>
        <w:tc>
          <w:tcPr>
            <w:tcW w:w="1817" w:type="dxa"/>
          </w:tcPr>
          <w:p w:rsidR="00232E6D" w:rsidRPr="00CE5A1B" w:rsidRDefault="00FC7359" w:rsidP="001569D5">
            <w:pPr>
              <w:jc w:val="center"/>
              <w:rPr>
                <w:rFonts w:ascii="Arial" w:hAnsi="Arial" w:cs="Arial"/>
                <w:b/>
                <w:sz w:val="20"/>
                <w:szCs w:val="20"/>
              </w:rPr>
            </w:pPr>
            <w:r>
              <w:rPr>
                <w:rFonts w:ascii="Arial" w:hAnsi="Arial" w:cs="Arial"/>
                <w:b/>
                <w:sz w:val="20"/>
                <w:szCs w:val="20"/>
              </w:rPr>
              <w:t>18</w:t>
            </w:r>
          </w:p>
        </w:tc>
      </w:tr>
    </w:tbl>
    <w:p w:rsidR="001569D5" w:rsidRPr="001569D5" w:rsidRDefault="00EE3F89" w:rsidP="001569D5">
      <w:pPr>
        <w:ind w:left="-90"/>
        <w:rPr>
          <w:sz w:val="20"/>
          <w:szCs w:val="20"/>
        </w:rPr>
      </w:pPr>
      <w:r w:rsidRPr="00EE3F89">
        <w:rPr>
          <w:b/>
          <w:sz w:val="20"/>
          <w:szCs w:val="20"/>
        </w:rPr>
        <w:lastRenderedPageBreak/>
        <w:t>Table 2</w:t>
      </w:r>
      <w:r w:rsidRPr="00EE3F89">
        <w:rPr>
          <w:sz w:val="20"/>
          <w:szCs w:val="20"/>
        </w:rPr>
        <w:t>.  Priority upland habitats in the Atlantic Coast Joint Venture</w:t>
      </w:r>
      <w:r>
        <w:rPr>
          <w:sz w:val="20"/>
          <w:szCs w:val="20"/>
        </w:rPr>
        <w:t xml:space="preserve"> (Continued)</w:t>
      </w:r>
    </w:p>
    <w:tbl>
      <w:tblPr>
        <w:tblStyle w:val="TableGrid"/>
        <w:tblW w:w="9900" w:type="dxa"/>
        <w:tblInd w:w="18" w:type="dxa"/>
        <w:tblLook w:val="04A0" w:firstRow="1" w:lastRow="0" w:firstColumn="1" w:lastColumn="0" w:noHBand="0" w:noVBand="1"/>
      </w:tblPr>
      <w:tblGrid>
        <w:gridCol w:w="4410"/>
        <w:gridCol w:w="1890"/>
        <w:gridCol w:w="1800"/>
        <w:gridCol w:w="1800"/>
      </w:tblGrid>
      <w:tr w:rsidR="001569D5" w:rsidRPr="001569D5" w:rsidTr="001569D5">
        <w:tc>
          <w:tcPr>
            <w:tcW w:w="9900" w:type="dxa"/>
            <w:gridSpan w:val="4"/>
          </w:tcPr>
          <w:p w:rsidR="001569D5" w:rsidRPr="001569D5" w:rsidRDefault="001569D5" w:rsidP="001569D5">
            <w:pPr>
              <w:jc w:val="center"/>
              <w:rPr>
                <w:rFonts w:ascii="Arial" w:hAnsi="Arial" w:cs="Arial"/>
                <w:sz w:val="20"/>
                <w:szCs w:val="20"/>
              </w:rPr>
            </w:pPr>
            <w:r w:rsidRPr="001569D5">
              <w:rPr>
                <w:rFonts w:ascii="Arial" w:hAnsi="Arial" w:cs="Arial"/>
                <w:b/>
                <w:sz w:val="20"/>
                <w:szCs w:val="20"/>
              </w:rPr>
              <w:t>BCR 14 - Atlantic Northern Forest</w:t>
            </w:r>
          </w:p>
        </w:tc>
      </w:tr>
      <w:tr w:rsidR="00271F03" w:rsidRPr="001569D5" w:rsidTr="004D7F60">
        <w:tc>
          <w:tcPr>
            <w:tcW w:w="4410" w:type="dxa"/>
            <w:vAlign w:val="center"/>
          </w:tcPr>
          <w:p w:rsidR="00271F03" w:rsidRPr="001569D5" w:rsidRDefault="00271F03" w:rsidP="001569D5">
            <w:pPr>
              <w:rPr>
                <w:rFonts w:ascii="Arial" w:hAnsi="Arial" w:cs="Arial"/>
                <w:b/>
                <w:sz w:val="20"/>
                <w:szCs w:val="20"/>
              </w:rPr>
            </w:pPr>
            <w:r w:rsidRPr="001569D5">
              <w:rPr>
                <w:rFonts w:ascii="Arial" w:hAnsi="Arial" w:cs="Arial"/>
                <w:b/>
                <w:sz w:val="20"/>
                <w:szCs w:val="20"/>
              </w:rPr>
              <w:t>Priority Habitat</w:t>
            </w:r>
          </w:p>
        </w:tc>
        <w:tc>
          <w:tcPr>
            <w:tcW w:w="189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Deciduous / Mixed Forest</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6</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6</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Coniferous Forest</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5</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11</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Mixed Forest</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6</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9</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Mountaintop Forest</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Shrub / Early Successional</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3</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3</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Grasslands / Agriculture</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c>
          <w:tcPr>
            <w:tcW w:w="1800" w:type="dxa"/>
          </w:tcPr>
          <w:p w:rsidR="001569D5" w:rsidRPr="001569D5" w:rsidRDefault="00D7339C" w:rsidP="00D7339C">
            <w:pPr>
              <w:jc w:val="center"/>
              <w:rPr>
                <w:rFonts w:ascii="Arial" w:hAnsi="Arial" w:cs="Arial"/>
                <w:sz w:val="20"/>
                <w:szCs w:val="20"/>
              </w:rPr>
            </w:pPr>
            <w:r>
              <w:rPr>
                <w:rFonts w:ascii="Arial" w:hAnsi="Arial" w:cs="Arial"/>
                <w:sz w:val="20"/>
                <w:szCs w:val="20"/>
              </w:rPr>
              <w:t>4</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8</w:t>
            </w:r>
          </w:p>
        </w:tc>
      </w:tr>
      <w:tr w:rsidR="0063054B" w:rsidRPr="001569D5" w:rsidTr="004D7F60">
        <w:tc>
          <w:tcPr>
            <w:tcW w:w="4410" w:type="dxa"/>
          </w:tcPr>
          <w:p w:rsidR="0063054B" w:rsidRPr="001569D5" w:rsidRDefault="0063054B" w:rsidP="001569D5">
            <w:pPr>
              <w:rPr>
                <w:rFonts w:ascii="Arial" w:hAnsi="Arial" w:cs="Arial"/>
                <w:sz w:val="20"/>
                <w:szCs w:val="20"/>
              </w:rPr>
            </w:pPr>
            <w:r>
              <w:rPr>
                <w:rFonts w:ascii="Arial" w:hAnsi="Arial" w:cs="Arial"/>
                <w:sz w:val="20"/>
                <w:szCs w:val="20"/>
              </w:rPr>
              <w:t>Total number of species</w:t>
            </w:r>
          </w:p>
        </w:tc>
        <w:tc>
          <w:tcPr>
            <w:tcW w:w="1890" w:type="dxa"/>
          </w:tcPr>
          <w:p w:rsidR="0063054B" w:rsidRPr="001569D5" w:rsidRDefault="00D7339C" w:rsidP="00D7339C">
            <w:pPr>
              <w:jc w:val="center"/>
              <w:rPr>
                <w:rFonts w:ascii="Arial" w:hAnsi="Arial" w:cs="Arial"/>
                <w:sz w:val="20"/>
                <w:szCs w:val="20"/>
              </w:rPr>
            </w:pPr>
            <w:r>
              <w:rPr>
                <w:rFonts w:ascii="Arial" w:hAnsi="Arial" w:cs="Arial"/>
                <w:b/>
                <w:sz w:val="20"/>
                <w:szCs w:val="20"/>
              </w:rPr>
              <w:t>4</w:t>
            </w:r>
          </w:p>
        </w:tc>
        <w:tc>
          <w:tcPr>
            <w:tcW w:w="1800" w:type="dxa"/>
          </w:tcPr>
          <w:p w:rsidR="0063054B" w:rsidRPr="001569D5" w:rsidRDefault="0063054B" w:rsidP="00D7339C">
            <w:pPr>
              <w:jc w:val="center"/>
              <w:rPr>
                <w:rFonts w:ascii="Arial" w:hAnsi="Arial" w:cs="Arial"/>
                <w:sz w:val="20"/>
                <w:szCs w:val="20"/>
              </w:rPr>
            </w:pPr>
            <w:r w:rsidRPr="00CE5A1B">
              <w:rPr>
                <w:rFonts w:ascii="Arial" w:hAnsi="Arial" w:cs="Arial"/>
                <w:b/>
                <w:sz w:val="20"/>
                <w:szCs w:val="20"/>
              </w:rPr>
              <w:t>1</w:t>
            </w:r>
            <w:r w:rsidR="00D7339C">
              <w:rPr>
                <w:rFonts w:ascii="Arial" w:hAnsi="Arial" w:cs="Arial"/>
                <w:b/>
                <w:sz w:val="20"/>
                <w:szCs w:val="20"/>
              </w:rPr>
              <w:t>6</w:t>
            </w:r>
          </w:p>
        </w:tc>
        <w:tc>
          <w:tcPr>
            <w:tcW w:w="1800" w:type="dxa"/>
          </w:tcPr>
          <w:p w:rsidR="0063054B" w:rsidRPr="001569D5" w:rsidRDefault="0063054B" w:rsidP="001569D5">
            <w:pPr>
              <w:jc w:val="center"/>
              <w:rPr>
                <w:rFonts w:ascii="Arial" w:hAnsi="Arial" w:cs="Arial"/>
                <w:sz w:val="20"/>
                <w:szCs w:val="20"/>
              </w:rPr>
            </w:pPr>
            <w:r w:rsidRPr="00CE5A1B">
              <w:rPr>
                <w:rFonts w:ascii="Arial" w:hAnsi="Arial" w:cs="Arial"/>
                <w:b/>
                <w:sz w:val="20"/>
                <w:szCs w:val="20"/>
              </w:rPr>
              <w:t>25</w:t>
            </w:r>
          </w:p>
        </w:tc>
      </w:tr>
    </w:tbl>
    <w:p w:rsidR="001569D5" w:rsidRPr="0063054B" w:rsidRDefault="001569D5" w:rsidP="001569D5">
      <w:pPr>
        <w:ind w:left="-90"/>
        <w:rPr>
          <w:sz w:val="12"/>
          <w:szCs w:val="12"/>
        </w:rPr>
      </w:pPr>
    </w:p>
    <w:tbl>
      <w:tblPr>
        <w:tblStyle w:val="TableGrid"/>
        <w:tblW w:w="9900" w:type="dxa"/>
        <w:tblInd w:w="18" w:type="dxa"/>
        <w:tblLook w:val="04A0" w:firstRow="1" w:lastRow="0" w:firstColumn="1" w:lastColumn="0" w:noHBand="0" w:noVBand="1"/>
      </w:tblPr>
      <w:tblGrid>
        <w:gridCol w:w="4410"/>
        <w:gridCol w:w="1890"/>
        <w:gridCol w:w="1800"/>
        <w:gridCol w:w="1800"/>
      </w:tblGrid>
      <w:tr w:rsidR="001569D5" w:rsidRPr="001569D5" w:rsidTr="001569D5">
        <w:tc>
          <w:tcPr>
            <w:tcW w:w="9900" w:type="dxa"/>
            <w:gridSpan w:val="4"/>
          </w:tcPr>
          <w:p w:rsidR="001569D5" w:rsidRPr="001569D5" w:rsidRDefault="001569D5" w:rsidP="001569D5">
            <w:pPr>
              <w:jc w:val="center"/>
              <w:rPr>
                <w:rFonts w:ascii="Arial" w:hAnsi="Arial" w:cs="Arial"/>
                <w:b/>
                <w:sz w:val="20"/>
                <w:szCs w:val="20"/>
              </w:rPr>
            </w:pPr>
            <w:r w:rsidRPr="001569D5">
              <w:rPr>
                <w:rFonts w:ascii="Arial" w:hAnsi="Arial" w:cs="Arial"/>
                <w:b/>
                <w:sz w:val="20"/>
                <w:szCs w:val="20"/>
              </w:rPr>
              <w:t>BCR 27 (</w:t>
            </w:r>
            <w:r w:rsidR="00271F03">
              <w:rPr>
                <w:rFonts w:ascii="Arial" w:hAnsi="Arial" w:cs="Arial"/>
                <w:b/>
                <w:sz w:val="20"/>
                <w:szCs w:val="20"/>
              </w:rPr>
              <w:t>E</w:t>
            </w:r>
            <w:r w:rsidRPr="001569D5">
              <w:rPr>
                <w:rFonts w:ascii="Arial" w:hAnsi="Arial" w:cs="Arial"/>
                <w:b/>
                <w:sz w:val="20"/>
                <w:szCs w:val="20"/>
              </w:rPr>
              <w:t xml:space="preserve">astern portion) - South Atlantic Migratory Bird Initiative </w:t>
            </w:r>
          </w:p>
        </w:tc>
      </w:tr>
      <w:tr w:rsidR="00271F03" w:rsidRPr="001569D5" w:rsidTr="004D7F60">
        <w:tc>
          <w:tcPr>
            <w:tcW w:w="4410" w:type="dxa"/>
            <w:vAlign w:val="center"/>
          </w:tcPr>
          <w:p w:rsidR="00271F03" w:rsidRPr="001569D5" w:rsidRDefault="00271F03" w:rsidP="001569D5">
            <w:pPr>
              <w:rPr>
                <w:rFonts w:ascii="Arial" w:hAnsi="Arial" w:cs="Arial"/>
                <w:b/>
                <w:sz w:val="20"/>
                <w:szCs w:val="20"/>
              </w:rPr>
            </w:pPr>
            <w:r w:rsidRPr="001569D5">
              <w:rPr>
                <w:rFonts w:ascii="Arial" w:hAnsi="Arial" w:cs="Arial"/>
                <w:b/>
                <w:sz w:val="20"/>
                <w:szCs w:val="20"/>
              </w:rPr>
              <w:t>Priority Habitat</w:t>
            </w:r>
          </w:p>
        </w:tc>
        <w:tc>
          <w:tcPr>
            <w:tcW w:w="189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1569D5" w:rsidRPr="001569D5" w:rsidTr="004D7F60">
        <w:tc>
          <w:tcPr>
            <w:tcW w:w="4410" w:type="dxa"/>
          </w:tcPr>
          <w:p w:rsidR="001569D5" w:rsidRPr="001569D5" w:rsidRDefault="004D7F60" w:rsidP="001569D5">
            <w:pPr>
              <w:rPr>
                <w:rFonts w:ascii="Arial" w:hAnsi="Arial" w:cs="Arial"/>
                <w:sz w:val="20"/>
                <w:szCs w:val="20"/>
              </w:rPr>
            </w:pPr>
            <w:r>
              <w:rPr>
                <w:rFonts w:ascii="Arial" w:hAnsi="Arial" w:cs="Arial"/>
                <w:sz w:val="20"/>
                <w:szCs w:val="20"/>
              </w:rPr>
              <w:t xml:space="preserve">Grasslands </w:t>
            </w:r>
          </w:p>
        </w:tc>
        <w:tc>
          <w:tcPr>
            <w:tcW w:w="1890" w:type="dxa"/>
          </w:tcPr>
          <w:p w:rsidR="001569D5" w:rsidRPr="001569D5" w:rsidRDefault="00D7339C" w:rsidP="001569D5">
            <w:pPr>
              <w:jc w:val="center"/>
              <w:rPr>
                <w:rFonts w:ascii="Arial" w:hAnsi="Arial" w:cs="Arial"/>
                <w:sz w:val="20"/>
                <w:szCs w:val="20"/>
              </w:rPr>
            </w:pPr>
            <w:r>
              <w:rPr>
                <w:rFonts w:ascii="Arial" w:hAnsi="Arial" w:cs="Arial"/>
                <w:sz w:val="20"/>
                <w:szCs w:val="20"/>
              </w:rPr>
              <w:t>2</w:t>
            </w:r>
          </w:p>
        </w:tc>
        <w:tc>
          <w:tcPr>
            <w:tcW w:w="1800" w:type="dxa"/>
          </w:tcPr>
          <w:p w:rsidR="001569D5" w:rsidRPr="001569D5" w:rsidRDefault="00D7339C" w:rsidP="001569D5">
            <w:pPr>
              <w:jc w:val="center"/>
              <w:rPr>
                <w:rFonts w:ascii="Arial" w:hAnsi="Arial" w:cs="Arial"/>
                <w:sz w:val="20"/>
                <w:szCs w:val="20"/>
              </w:rPr>
            </w:pPr>
            <w:r>
              <w:rPr>
                <w:rFonts w:ascii="Arial" w:hAnsi="Arial" w:cs="Arial"/>
                <w:sz w:val="20"/>
                <w:szCs w:val="20"/>
              </w:rPr>
              <w:t>3</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r>
      <w:tr w:rsidR="001569D5" w:rsidRPr="001569D5" w:rsidTr="004D7F60">
        <w:tc>
          <w:tcPr>
            <w:tcW w:w="4410" w:type="dxa"/>
          </w:tcPr>
          <w:p w:rsidR="001569D5" w:rsidRPr="001569D5" w:rsidRDefault="00B01EA8" w:rsidP="00B01EA8">
            <w:pPr>
              <w:rPr>
                <w:rFonts w:ascii="Arial" w:hAnsi="Arial" w:cs="Arial"/>
                <w:sz w:val="20"/>
                <w:szCs w:val="20"/>
              </w:rPr>
            </w:pPr>
            <w:proofErr w:type="spellStart"/>
            <w:r>
              <w:rPr>
                <w:rFonts w:ascii="Arial" w:hAnsi="Arial" w:cs="Arial"/>
                <w:sz w:val="20"/>
                <w:szCs w:val="20"/>
              </w:rPr>
              <w:t>Shrubland</w:t>
            </w:r>
            <w:r w:rsidR="004D7F60">
              <w:rPr>
                <w:rFonts w:ascii="Arial" w:hAnsi="Arial" w:cs="Arial"/>
                <w:sz w:val="20"/>
                <w:szCs w:val="20"/>
              </w:rPr>
              <w:t>S</w:t>
            </w:r>
            <w:proofErr w:type="spellEnd"/>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3</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4</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0</w:t>
            </w:r>
          </w:p>
        </w:tc>
      </w:tr>
      <w:tr w:rsidR="001569D5" w:rsidRPr="001569D5" w:rsidTr="004D7F60">
        <w:tc>
          <w:tcPr>
            <w:tcW w:w="4410" w:type="dxa"/>
          </w:tcPr>
          <w:p w:rsidR="001569D5" w:rsidRPr="001569D5" w:rsidRDefault="004D7F60" w:rsidP="001569D5">
            <w:pPr>
              <w:rPr>
                <w:rFonts w:ascii="Arial" w:hAnsi="Arial" w:cs="Arial"/>
                <w:sz w:val="20"/>
                <w:szCs w:val="20"/>
              </w:rPr>
            </w:pPr>
            <w:r>
              <w:rPr>
                <w:rFonts w:ascii="Arial" w:hAnsi="Arial" w:cs="Arial"/>
                <w:sz w:val="20"/>
                <w:szCs w:val="20"/>
              </w:rPr>
              <w:t>Longleaf/</w:t>
            </w:r>
            <w:r w:rsidR="001569D5" w:rsidRPr="001569D5">
              <w:rPr>
                <w:rFonts w:ascii="Arial" w:hAnsi="Arial" w:cs="Arial"/>
                <w:sz w:val="20"/>
                <w:szCs w:val="20"/>
              </w:rPr>
              <w:t xml:space="preserve">Slash </w:t>
            </w:r>
            <w:r w:rsidR="00B01EA8">
              <w:rPr>
                <w:rFonts w:ascii="Arial" w:hAnsi="Arial" w:cs="Arial"/>
                <w:sz w:val="20"/>
                <w:szCs w:val="20"/>
              </w:rPr>
              <w:t xml:space="preserve">Pine </w:t>
            </w:r>
            <w:r>
              <w:rPr>
                <w:rFonts w:ascii="Arial" w:hAnsi="Arial" w:cs="Arial"/>
                <w:sz w:val="20"/>
                <w:szCs w:val="20"/>
              </w:rPr>
              <w:t xml:space="preserve">Flats, Savannas, </w:t>
            </w:r>
            <w:proofErr w:type="spellStart"/>
            <w:r w:rsidR="001569D5" w:rsidRPr="001569D5">
              <w:rPr>
                <w:rFonts w:ascii="Arial" w:hAnsi="Arial" w:cs="Arial"/>
                <w:sz w:val="20"/>
                <w:szCs w:val="20"/>
              </w:rPr>
              <w:t>Sandhills</w:t>
            </w:r>
            <w:proofErr w:type="spellEnd"/>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3</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6</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0</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Mature Loblolly</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5</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0</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Short-rotation “Plantation” Pine</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7</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Oak-Hickory / Tulip Poplar / Pine Forests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r>
      <w:tr w:rsidR="001569D5" w:rsidRPr="001569D5" w:rsidTr="004D7F60">
        <w:tc>
          <w:tcPr>
            <w:tcW w:w="4410" w:type="dxa"/>
          </w:tcPr>
          <w:p w:rsidR="001569D5" w:rsidRPr="001569D5" w:rsidRDefault="004D7F60" w:rsidP="004D7F60">
            <w:pPr>
              <w:rPr>
                <w:rFonts w:ascii="Arial" w:hAnsi="Arial" w:cs="Arial"/>
                <w:sz w:val="20"/>
                <w:szCs w:val="20"/>
              </w:rPr>
            </w:pPr>
            <w:r>
              <w:rPr>
                <w:rFonts w:ascii="Arial" w:hAnsi="Arial" w:cs="Arial"/>
                <w:sz w:val="20"/>
                <w:szCs w:val="20"/>
              </w:rPr>
              <w:t>Riparian/</w:t>
            </w:r>
            <w:r w:rsidR="001569D5" w:rsidRPr="001569D5">
              <w:rPr>
                <w:rFonts w:ascii="Arial" w:hAnsi="Arial" w:cs="Arial"/>
                <w:sz w:val="20"/>
                <w:szCs w:val="20"/>
              </w:rPr>
              <w:t>Mixed Hardwoods (Mixed Hammocks)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4</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3</w:t>
            </w:r>
          </w:p>
        </w:tc>
      </w:tr>
      <w:tr w:rsidR="00232E6D" w:rsidRPr="001569D5" w:rsidTr="004D7F60">
        <w:tc>
          <w:tcPr>
            <w:tcW w:w="4410" w:type="dxa"/>
          </w:tcPr>
          <w:p w:rsidR="00232E6D" w:rsidRPr="001569D5" w:rsidRDefault="00232E6D" w:rsidP="001569D5">
            <w:pPr>
              <w:rPr>
                <w:rFonts w:ascii="Arial" w:hAnsi="Arial" w:cs="Arial"/>
                <w:sz w:val="20"/>
                <w:szCs w:val="20"/>
              </w:rPr>
            </w:pPr>
            <w:r>
              <w:rPr>
                <w:rFonts w:ascii="Arial" w:hAnsi="Arial" w:cs="Arial"/>
                <w:sz w:val="20"/>
                <w:szCs w:val="20"/>
              </w:rPr>
              <w:t>Total number of species</w:t>
            </w:r>
          </w:p>
        </w:tc>
        <w:tc>
          <w:tcPr>
            <w:tcW w:w="1890" w:type="dxa"/>
          </w:tcPr>
          <w:p w:rsidR="00232E6D" w:rsidRPr="004D7F60" w:rsidRDefault="00D7339C" w:rsidP="001569D5">
            <w:pPr>
              <w:jc w:val="center"/>
              <w:rPr>
                <w:rFonts w:ascii="Arial" w:hAnsi="Arial" w:cs="Arial"/>
                <w:b/>
                <w:sz w:val="20"/>
                <w:szCs w:val="20"/>
              </w:rPr>
            </w:pPr>
            <w:r>
              <w:rPr>
                <w:rFonts w:ascii="Arial" w:hAnsi="Arial" w:cs="Arial"/>
                <w:b/>
                <w:sz w:val="20"/>
                <w:szCs w:val="20"/>
              </w:rPr>
              <w:t>5</w:t>
            </w:r>
          </w:p>
        </w:tc>
        <w:tc>
          <w:tcPr>
            <w:tcW w:w="1800" w:type="dxa"/>
          </w:tcPr>
          <w:p w:rsidR="00232E6D" w:rsidRPr="004D7F60" w:rsidRDefault="00D7339C" w:rsidP="00D7339C">
            <w:pPr>
              <w:jc w:val="center"/>
              <w:rPr>
                <w:rFonts w:ascii="Arial" w:hAnsi="Arial" w:cs="Arial"/>
                <w:b/>
                <w:sz w:val="20"/>
                <w:szCs w:val="20"/>
              </w:rPr>
            </w:pPr>
            <w:r>
              <w:rPr>
                <w:rFonts w:ascii="Arial" w:hAnsi="Arial" w:cs="Arial"/>
                <w:b/>
                <w:sz w:val="20"/>
                <w:szCs w:val="20"/>
              </w:rPr>
              <w:t>15</w:t>
            </w:r>
          </w:p>
        </w:tc>
        <w:tc>
          <w:tcPr>
            <w:tcW w:w="1800" w:type="dxa"/>
          </w:tcPr>
          <w:p w:rsidR="00232E6D" w:rsidRPr="004D7F60" w:rsidRDefault="00D7339C" w:rsidP="00D7339C">
            <w:pPr>
              <w:jc w:val="center"/>
              <w:rPr>
                <w:rFonts w:ascii="Arial" w:hAnsi="Arial" w:cs="Arial"/>
                <w:b/>
                <w:sz w:val="20"/>
                <w:szCs w:val="20"/>
              </w:rPr>
            </w:pPr>
            <w:r>
              <w:rPr>
                <w:rFonts w:ascii="Arial" w:hAnsi="Arial" w:cs="Arial"/>
                <w:b/>
                <w:sz w:val="20"/>
                <w:szCs w:val="20"/>
              </w:rPr>
              <w:t>5</w:t>
            </w:r>
          </w:p>
        </w:tc>
      </w:tr>
    </w:tbl>
    <w:p w:rsidR="004D7F60" w:rsidRPr="001569D5" w:rsidRDefault="004D7F60" w:rsidP="00753A1B">
      <w:pPr>
        <w:spacing w:after="120"/>
        <w:rPr>
          <w:sz w:val="20"/>
          <w:szCs w:val="20"/>
        </w:rPr>
      </w:pPr>
    </w:p>
    <w:tbl>
      <w:tblPr>
        <w:tblStyle w:val="TableGrid"/>
        <w:tblW w:w="9900" w:type="dxa"/>
        <w:tblInd w:w="18" w:type="dxa"/>
        <w:tblLook w:val="04A0" w:firstRow="1" w:lastRow="0" w:firstColumn="1" w:lastColumn="0" w:noHBand="0" w:noVBand="1"/>
      </w:tblPr>
      <w:tblGrid>
        <w:gridCol w:w="4410"/>
        <w:gridCol w:w="1890"/>
        <w:gridCol w:w="1800"/>
        <w:gridCol w:w="1800"/>
      </w:tblGrid>
      <w:tr w:rsidR="001569D5" w:rsidRPr="001569D5" w:rsidTr="001569D5">
        <w:tc>
          <w:tcPr>
            <w:tcW w:w="9900" w:type="dxa"/>
            <w:gridSpan w:val="4"/>
          </w:tcPr>
          <w:p w:rsidR="001569D5" w:rsidRPr="001569D5" w:rsidRDefault="00C56042" w:rsidP="001569D5">
            <w:pPr>
              <w:jc w:val="center"/>
              <w:rPr>
                <w:rFonts w:ascii="Arial" w:hAnsi="Arial" w:cs="Arial"/>
                <w:b/>
                <w:sz w:val="20"/>
                <w:szCs w:val="20"/>
              </w:rPr>
            </w:pPr>
            <w:r>
              <w:rPr>
                <w:rFonts w:ascii="Arial" w:hAnsi="Arial" w:cs="Arial"/>
                <w:b/>
                <w:sz w:val="20"/>
                <w:szCs w:val="20"/>
              </w:rPr>
              <w:t>BCR 29</w:t>
            </w:r>
            <w:r w:rsidRPr="001569D5">
              <w:rPr>
                <w:rFonts w:ascii="Arial" w:hAnsi="Arial" w:cs="Arial"/>
                <w:b/>
                <w:sz w:val="20"/>
                <w:szCs w:val="20"/>
              </w:rPr>
              <w:t xml:space="preserve"> </w:t>
            </w:r>
            <w:r w:rsidR="00753A1B">
              <w:rPr>
                <w:rFonts w:ascii="Arial" w:hAnsi="Arial" w:cs="Arial"/>
                <w:b/>
                <w:sz w:val="20"/>
                <w:szCs w:val="20"/>
              </w:rPr>
              <w:t>–</w:t>
            </w:r>
            <w:r w:rsidRPr="001569D5">
              <w:rPr>
                <w:rFonts w:ascii="Arial" w:hAnsi="Arial" w:cs="Arial"/>
                <w:b/>
                <w:sz w:val="20"/>
                <w:szCs w:val="20"/>
              </w:rPr>
              <w:t xml:space="preserve"> </w:t>
            </w:r>
            <w:r w:rsidR="001569D5" w:rsidRPr="001569D5">
              <w:rPr>
                <w:rFonts w:ascii="Arial" w:hAnsi="Arial" w:cs="Arial"/>
                <w:b/>
                <w:sz w:val="20"/>
                <w:szCs w:val="20"/>
              </w:rPr>
              <w:t>Piedmont</w:t>
            </w:r>
          </w:p>
        </w:tc>
      </w:tr>
      <w:tr w:rsidR="00271F03" w:rsidRPr="001569D5" w:rsidTr="004D7F60">
        <w:tc>
          <w:tcPr>
            <w:tcW w:w="4410" w:type="dxa"/>
            <w:vAlign w:val="center"/>
          </w:tcPr>
          <w:p w:rsidR="00271F03" w:rsidRPr="001569D5" w:rsidRDefault="00271F03" w:rsidP="001569D5">
            <w:pPr>
              <w:rPr>
                <w:rFonts w:ascii="Arial" w:hAnsi="Arial" w:cs="Arial"/>
                <w:b/>
                <w:sz w:val="20"/>
                <w:szCs w:val="20"/>
              </w:rPr>
            </w:pPr>
            <w:r w:rsidRPr="001569D5">
              <w:rPr>
                <w:rFonts w:ascii="Arial" w:hAnsi="Arial" w:cs="Arial"/>
                <w:b/>
                <w:sz w:val="20"/>
                <w:szCs w:val="20"/>
              </w:rPr>
              <w:t>Priority Habitat</w:t>
            </w:r>
          </w:p>
        </w:tc>
        <w:tc>
          <w:tcPr>
            <w:tcW w:w="189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1569D5" w:rsidRPr="001569D5" w:rsidTr="004D7F60">
        <w:tc>
          <w:tcPr>
            <w:tcW w:w="4410" w:type="dxa"/>
          </w:tcPr>
          <w:p w:rsidR="001569D5" w:rsidRPr="001569D5" w:rsidRDefault="001569D5" w:rsidP="004D7F60">
            <w:pPr>
              <w:rPr>
                <w:rFonts w:ascii="Arial" w:hAnsi="Arial" w:cs="Arial"/>
                <w:sz w:val="20"/>
                <w:szCs w:val="20"/>
              </w:rPr>
            </w:pPr>
            <w:r w:rsidRPr="001569D5">
              <w:rPr>
                <w:rFonts w:ascii="Arial" w:hAnsi="Arial" w:cs="Arial"/>
                <w:sz w:val="20"/>
                <w:szCs w:val="20"/>
              </w:rPr>
              <w:t>Upland Hardwoods &amp; Mixed Pine Forest</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0</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13</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8</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Pine Forests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13</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8</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Grasslands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0</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6</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10</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Early Successional / Shrub-scrub</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10</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9</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Agricultural Croplands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0</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4</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7</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Urban / Suburban, Rural Woodlots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10</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6</w:t>
            </w:r>
          </w:p>
        </w:tc>
      </w:tr>
      <w:tr w:rsidR="00232E6D" w:rsidRPr="001569D5" w:rsidTr="004D7F60">
        <w:tc>
          <w:tcPr>
            <w:tcW w:w="4410" w:type="dxa"/>
          </w:tcPr>
          <w:p w:rsidR="00232E6D" w:rsidRPr="001569D5" w:rsidRDefault="00232E6D" w:rsidP="001569D5">
            <w:pPr>
              <w:rPr>
                <w:rFonts w:ascii="Arial" w:hAnsi="Arial" w:cs="Arial"/>
                <w:sz w:val="20"/>
                <w:szCs w:val="20"/>
              </w:rPr>
            </w:pPr>
            <w:r>
              <w:rPr>
                <w:rFonts w:ascii="Arial" w:hAnsi="Arial" w:cs="Arial"/>
                <w:sz w:val="20"/>
                <w:szCs w:val="20"/>
              </w:rPr>
              <w:t>Total number of species</w:t>
            </w:r>
          </w:p>
        </w:tc>
        <w:tc>
          <w:tcPr>
            <w:tcW w:w="1890" w:type="dxa"/>
          </w:tcPr>
          <w:p w:rsidR="00232E6D" w:rsidRPr="004D7F60" w:rsidRDefault="004D7F60" w:rsidP="001569D5">
            <w:pPr>
              <w:jc w:val="center"/>
              <w:rPr>
                <w:rFonts w:ascii="Arial" w:hAnsi="Arial" w:cs="Arial"/>
                <w:b/>
                <w:sz w:val="20"/>
                <w:szCs w:val="20"/>
              </w:rPr>
            </w:pPr>
            <w:r w:rsidRPr="004D7F60">
              <w:rPr>
                <w:rFonts w:ascii="Arial" w:hAnsi="Arial" w:cs="Arial"/>
                <w:b/>
                <w:sz w:val="20"/>
                <w:szCs w:val="20"/>
              </w:rPr>
              <w:t>2</w:t>
            </w:r>
          </w:p>
        </w:tc>
        <w:tc>
          <w:tcPr>
            <w:tcW w:w="1800" w:type="dxa"/>
          </w:tcPr>
          <w:p w:rsidR="00232E6D" w:rsidRPr="004D7F60" w:rsidRDefault="00D7339C" w:rsidP="00D7339C">
            <w:pPr>
              <w:jc w:val="center"/>
              <w:rPr>
                <w:rFonts w:ascii="Arial" w:hAnsi="Arial" w:cs="Arial"/>
                <w:b/>
                <w:sz w:val="20"/>
                <w:szCs w:val="20"/>
              </w:rPr>
            </w:pPr>
            <w:r>
              <w:rPr>
                <w:rFonts w:ascii="Arial" w:hAnsi="Arial" w:cs="Arial"/>
                <w:b/>
                <w:sz w:val="20"/>
                <w:szCs w:val="20"/>
              </w:rPr>
              <w:t>22</w:t>
            </w:r>
          </w:p>
        </w:tc>
        <w:tc>
          <w:tcPr>
            <w:tcW w:w="1800" w:type="dxa"/>
          </w:tcPr>
          <w:p w:rsidR="00232E6D" w:rsidRPr="004D7F60" w:rsidRDefault="004D7F60" w:rsidP="001569D5">
            <w:pPr>
              <w:jc w:val="center"/>
              <w:rPr>
                <w:rFonts w:ascii="Arial" w:hAnsi="Arial" w:cs="Arial"/>
                <w:b/>
                <w:sz w:val="20"/>
                <w:szCs w:val="20"/>
              </w:rPr>
            </w:pPr>
            <w:r w:rsidRPr="004D7F60">
              <w:rPr>
                <w:rFonts w:ascii="Arial" w:hAnsi="Arial" w:cs="Arial"/>
                <w:b/>
                <w:sz w:val="20"/>
                <w:szCs w:val="20"/>
              </w:rPr>
              <w:t>1</w:t>
            </w:r>
            <w:r w:rsidR="00D7339C">
              <w:rPr>
                <w:rFonts w:ascii="Arial" w:hAnsi="Arial" w:cs="Arial"/>
                <w:b/>
                <w:sz w:val="20"/>
                <w:szCs w:val="20"/>
              </w:rPr>
              <w:t>8</w:t>
            </w:r>
          </w:p>
        </w:tc>
      </w:tr>
    </w:tbl>
    <w:p w:rsidR="00B01EA8" w:rsidRPr="001569D5" w:rsidRDefault="00B01EA8" w:rsidP="007154F7">
      <w:pPr>
        <w:rPr>
          <w:sz w:val="20"/>
          <w:szCs w:val="20"/>
        </w:rPr>
      </w:pPr>
    </w:p>
    <w:tbl>
      <w:tblPr>
        <w:tblStyle w:val="TableGrid"/>
        <w:tblW w:w="9900" w:type="dxa"/>
        <w:tblInd w:w="18" w:type="dxa"/>
        <w:tblLook w:val="04A0" w:firstRow="1" w:lastRow="0" w:firstColumn="1" w:lastColumn="0" w:noHBand="0" w:noVBand="1"/>
      </w:tblPr>
      <w:tblGrid>
        <w:gridCol w:w="4410"/>
        <w:gridCol w:w="1890"/>
        <w:gridCol w:w="1800"/>
        <w:gridCol w:w="1800"/>
      </w:tblGrid>
      <w:tr w:rsidR="001569D5" w:rsidRPr="001569D5" w:rsidTr="001569D5">
        <w:tc>
          <w:tcPr>
            <w:tcW w:w="9900" w:type="dxa"/>
            <w:gridSpan w:val="4"/>
          </w:tcPr>
          <w:p w:rsidR="001569D5" w:rsidRPr="001569D5" w:rsidRDefault="001569D5" w:rsidP="001569D5">
            <w:pPr>
              <w:jc w:val="center"/>
              <w:rPr>
                <w:rFonts w:ascii="Arial" w:hAnsi="Arial" w:cs="Arial"/>
                <w:b/>
                <w:sz w:val="20"/>
                <w:szCs w:val="20"/>
              </w:rPr>
            </w:pPr>
            <w:r w:rsidRPr="001569D5">
              <w:rPr>
                <w:rFonts w:ascii="Arial" w:hAnsi="Arial" w:cs="Arial"/>
                <w:b/>
                <w:sz w:val="20"/>
                <w:szCs w:val="20"/>
              </w:rPr>
              <w:t>BCR 30 - New England/Mid-Atlantic Coast</w:t>
            </w:r>
          </w:p>
        </w:tc>
      </w:tr>
      <w:tr w:rsidR="00271F03" w:rsidRPr="001569D5" w:rsidTr="004D7F60">
        <w:tc>
          <w:tcPr>
            <w:tcW w:w="4410" w:type="dxa"/>
            <w:vAlign w:val="center"/>
          </w:tcPr>
          <w:p w:rsidR="00271F03" w:rsidRPr="001569D5" w:rsidRDefault="00271F03" w:rsidP="001569D5">
            <w:pPr>
              <w:rPr>
                <w:rFonts w:ascii="Arial" w:hAnsi="Arial" w:cs="Arial"/>
                <w:b/>
                <w:sz w:val="20"/>
                <w:szCs w:val="20"/>
              </w:rPr>
            </w:pPr>
            <w:r w:rsidRPr="001569D5">
              <w:rPr>
                <w:rFonts w:ascii="Arial" w:hAnsi="Arial" w:cs="Arial"/>
                <w:b/>
                <w:sz w:val="20"/>
                <w:szCs w:val="20"/>
              </w:rPr>
              <w:t>Priority Habitat</w:t>
            </w:r>
          </w:p>
        </w:tc>
        <w:tc>
          <w:tcPr>
            <w:tcW w:w="189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 xml:space="preserve">Highest </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sidRPr="001569D5">
              <w:rPr>
                <w:rFonts w:ascii="Arial" w:hAnsi="Arial" w:cs="Arial"/>
                <w:b/>
                <w:sz w:val="20"/>
                <w:szCs w:val="20"/>
              </w:rPr>
              <w:t>High</w:t>
            </w:r>
          </w:p>
          <w:p w:rsidR="00271F03" w:rsidRPr="001569D5" w:rsidRDefault="00271F03" w:rsidP="00CA4C21">
            <w:pPr>
              <w:jc w:val="center"/>
              <w:rPr>
                <w:rFonts w:ascii="Arial" w:hAnsi="Arial" w:cs="Arial"/>
                <w:b/>
                <w:sz w:val="20"/>
                <w:szCs w:val="20"/>
              </w:rPr>
            </w:pPr>
            <w:r>
              <w:rPr>
                <w:rFonts w:ascii="Arial" w:hAnsi="Arial" w:cs="Arial"/>
                <w:b/>
                <w:sz w:val="20"/>
                <w:szCs w:val="20"/>
              </w:rPr>
              <w:t>Priority</w:t>
            </w:r>
          </w:p>
        </w:tc>
        <w:tc>
          <w:tcPr>
            <w:tcW w:w="1800" w:type="dxa"/>
          </w:tcPr>
          <w:p w:rsidR="00271F03" w:rsidRPr="001569D5" w:rsidRDefault="00271F03" w:rsidP="00CA4C21">
            <w:pPr>
              <w:jc w:val="center"/>
              <w:rPr>
                <w:rFonts w:ascii="Arial" w:hAnsi="Arial" w:cs="Arial"/>
                <w:b/>
                <w:sz w:val="20"/>
                <w:szCs w:val="20"/>
              </w:rPr>
            </w:pPr>
            <w:r>
              <w:rPr>
                <w:rFonts w:ascii="Arial" w:hAnsi="Arial" w:cs="Arial"/>
                <w:b/>
                <w:sz w:val="20"/>
                <w:szCs w:val="20"/>
              </w:rPr>
              <w:t>Moderate Priority</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Forested Uplands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14</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9</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Scrub-shrub / Early Successional</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3</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6</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2</w:t>
            </w:r>
          </w:p>
        </w:tc>
      </w:tr>
      <w:tr w:rsidR="001569D5" w:rsidRPr="001569D5" w:rsidTr="004D7F60">
        <w:tc>
          <w:tcPr>
            <w:tcW w:w="4410" w:type="dxa"/>
          </w:tcPr>
          <w:p w:rsidR="001569D5" w:rsidRPr="001569D5" w:rsidRDefault="001569D5" w:rsidP="001569D5">
            <w:pPr>
              <w:rPr>
                <w:rFonts w:ascii="Arial" w:hAnsi="Arial" w:cs="Arial"/>
                <w:sz w:val="20"/>
                <w:szCs w:val="20"/>
              </w:rPr>
            </w:pPr>
            <w:r w:rsidRPr="001569D5">
              <w:rPr>
                <w:rFonts w:ascii="Arial" w:hAnsi="Arial" w:cs="Arial"/>
                <w:sz w:val="20"/>
                <w:szCs w:val="20"/>
              </w:rPr>
              <w:t>Grasslands</w:t>
            </w:r>
          </w:p>
        </w:tc>
        <w:tc>
          <w:tcPr>
            <w:tcW w:w="189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1</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5</w:t>
            </w:r>
          </w:p>
        </w:tc>
        <w:tc>
          <w:tcPr>
            <w:tcW w:w="1800" w:type="dxa"/>
          </w:tcPr>
          <w:p w:rsidR="001569D5" w:rsidRPr="001569D5" w:rsidRDefault="001569D5" w:rsidP="001569D5">
            <w:pPr>
              <w:jc w:val="center"/>
              <w:rPr>
                <w:rFonts w:ascii="Arial" w:hAnsi="Arial" w:cs="Arial"/>
                <w:sz w:val="20"/>
                <w:szCs w:val="20"/>
              </w:rPr>
            </w:pPr>
            <w:r w:rsidRPr="001569D5">
              <w:rPr>
                <w:rFonts w:ascii="Arial" w:hAnsi="Arial" w:cs="Arial"/>
                <w:sz w:val="20"/>
                <w:szCs w:val="20"/>
              </w:rPr>
              <w:t>9</w:t>
            </w:r>
          </w:p>
        </w:tc>
      </w:tr>
      <w:tr w:rsidR="00232E6D" w:rsidRPr="001569D5" w:rsidTr="004D7F60">
        <w:tc>
          <w:tcPr>
            <w:tcW w:w="4410" w:type="dxa"/>
          </w:tcPr>
          <w:p w:rsidR="00232E6D" w:rsidRPr="001569D5" w:rsidRDefault="00232E6D" w:rsidP="001569D5">
            <w:pPr>
              <w:rPr>
                <w:rFonts w:ascii="Arial" w:hAnsi="Arial" w:cs="Arial"/>
                <w:sz w:val="20"/>
                <w:szCs w:val="20"/>
              </w:rPr>
            </w:pPr>
            <w:r>
              <w:rPr>
                <w:rFonts w:ascii="Arial" w:hAnsi="Arial" w:cs="Arial"/>
                <w:sz w:val="20"/>
                <w:szCs w:val="20"/>
              </w:rPr>
              <w:t>Total number of species</w:t>
            </w:r>
          </w:p>
        </w:tc>
        <w:tc>
          <w:tcPr>
            <w:tcW w:w="1890" w:type="dxa"/>
          </w:tcPr>
          <w:p w:rsidR="00232E6D" w:rsidRPr="004D7F60" w:rsidRDefault="00561952" w:rsidP="001569D5">
            <w:pPr>
              <w:jc w:val="center"/>
              <w:rPr>
                <w:rFonts w:ascii="Arial" w:hAnsi="Arial" w:cs="Arial"/>
                <w:b/>
                <w:sz w:val="20"/>
                <w:szCs w:val="20"/>
              </w:rPr>
            </w:pPr>
            <w:r>
              <w:rPr>
                <w:rFonts w:ascii="Arial" w:hAnsi="Arial" w:cs="Arial"/>
                <w:b/>
                <w:sz w:val="20"/>
                <w:szCs w:val="20"/>
              </w:rPr>
              <w:t>3</w:t>
            </w:r>
          </w:p>
        </w:tc>
        <w:tc>
          <w:tcPr>
            <w:tcW w:w="1800" w:type="dxa"/>
          </w:tcPr>
          <w:p w:rsidR="00232E6D" w:rsidRPr="004D7F60" w:rsidRDefault="00D7339C" w:rsidP="001569D5">
            <w:pPr>
              <w:jc w:val="center"/>
              <w:rPr>
                <w:rFonts w:ascii="Arial" w:hAnsi="Arial" w:cs="Arial"/>
                <w:b/>
                <w:sz w:val="20"/>
                <w:szCs w:val="20"/>
              </w:rPr>
            </w:pPr>
            <w:r>
              <w:rPr>
                <w:rFonts w:ascii="Arial" w:hAnsi="Arial" w:cs="Arial"/>
                <w:b/>
                <w:sz w:val="20"/>
                <w:szCs w:val="20"/>
              </w:rPr>
              <w:t>21</w:t>
            </w:r>
          </w:p>
        </w:tc>
        <w:tc>
          <w:tcPr>
            <w:tcW w:w="1800" w:type="dxa"/>
          </w:tcPr>
          <w:p w:rsidR="00232E6D" w:rsidRPr="004D7F60" w:rsidRDefault="00561952" w:rsidP="00D7339C">
            <w:pPr>
              <w:jc w:val="center"/>
              <w:rPr>
                <w:rFonts w:ascii="Arial" w:hAnsi="Arial" w:cs="Arial"/>
                <w:b/>
                <w:sz w:val="20"/>
                <w:szCs w:val="20"/>
              </w:rPr>
            </w:pPr>
            <w:r>
              <w:rPr>
                <w:rFonts w:ascii="Arial" w:hAnsi="Arial" w:cs="Arial"/>
                <w:b/>
                <w:sz w:val="20"/>
                <w:szCs w:val="20"/>
              </w:rPr>
              <w:t>1</w:t>
            </w:r>
            <w:r w:rsidR="00D7339C">
              <w:rPr>
                <w:rFonts w:ascii="Arial" w:hAnsi="Arial" w:cs="Arial"/>
                <w:b/>
                <w:sz w:val="20"/>
                <w:szCs w:val="20"/>
              </w:rPr>
              <w:t>4</w:t>
            </w:r>
          </w:p>
        </w:tc>
      </w:tr>
    </w:tbl>
    <w:p w:rsidR="00EE3F89" w:rsidRDefault="00EE3F89" w:rsidP="0082629B">
      <w:pPr>
        <w:jc w:val="center"/>
        <w:rPr>
          <w:b/>
        </w:rPr>
      </w:pPr>
    </w:p>
    <w:p w:rsidR="0082629B" w:rsidRPr="007154F7" w:rsidRDefault="0082629B" w:rsidP="0082629B">
      <w:pPr>
        <w:jc w:val="center"/>
        <w:rPr>
          <w:b/>
        </w:rPr>
      </w:pPr>
      <w:r w:rsidRPr="007154F7">
        <w:rPr>
          <w:b/>
        </w:rPr>
        <w:t>III.  Staff Activities</w:t>
      </w:r>
    </w:p>
    <w:p w:rsidR="0082629B" w:rsidRDefault="0082629B" w:rsidP="0082629B">
      <w:pPr>
        <w:rPr>
          <w:b/>
        </w:rPr>
      </w:pPr>
      <w:r>
        <w:rPr>
          <w:b/>
        </w:rPr>
        <w:t>Habitat Delivery</w:t>
      </w:r>
    </w:p>
    <w:p w:rsidR="0082629B" w:rsidRDefault="00271F03" w:rsidP="0082629B">
      <w:pPr>
        <w:spacing w:after="120"/>
      </w:pPr>
      <w:r>
        <w:t>The main goals for h</w:t>
      </w:r>
      <w:r w:rsidR="00DE39B9">
        <w:t xml:space="preserve">abitat </w:t>
      </w:r>
      <w:r w:rsidR="0082629B">
        <w:t>delivery</w:t>
      </w:r>
      <w:r w:rsidR="00DE39B9">
        <w:t xml:space="preserve"> </w:t>
      </w:r>
      <w:r w:rsidR="00F1136D">
        <w:t xml:space="preserve">and conservation planning </w:t>
      </w:r>
      <w:r>
        <w:t xml:space="preserve">by ACJV staff </w:t>
      </w:r>
      <w:r w:rsidR="00F1136D">
        <w:t>will</w:t>
      </w:r>
      <w:r>
        <w:t xml:space="preserve"> be to</w:t>
      </w:r>
      <w:r w:rsidR="00DE39B9">
        <w:t>:</w:t>
      </w:r>
    </w:p>
    <w:p w:rsidR="0082629B" w:rsidRDefault="0082629B" w:rsidP="0082629B">
      <w:pPr>
        <w:spacing w:after="120"/>
      </w:pPr>
      <w:r>
        <w:t>1.  Coordinat</w:t>
      </w:r>
      <w:r w:rsidR="00F1136D">
        <w:t>e</w:t>
      </w:r>
      <w:r>
        <w:t xml:space="preserve"> </w:t>
      </w:r>
      <w:r w:rsidR="00DE39B9">
        <w:t>and facilitat</w:t>
      </w:r>
      <w:r w:rsidR="00F1136D">
        <w:t>e</w:t>
      </w:r>
      <w:r w:rsidR="00DE39B9">
        <w:t xml:space="preserve"> </w:t>
      </w:r>
      <w:r>
        <w:t xml:space="preserve">partnerships </w:t>
      </w:r>
      <w:r w:rsidR="00024AE9">
        <w:t>to take advantage of federal habitat grants</w:t>
      </w:r>
    </w:p>
    <w:p w:rsidR="0082629B" w:rsidRDefault="00F1136D" w:rsidP="0082629B">
      <w:pPr>
        <w:spacing w:after="120"/>
      </w:pPr>
      <w:r>
        <w:lastRenderedPageBreak/>
        <w:t>2.  Support</w:t>
      </w:r>
      <w:r w:rsidR="0082629B">
        <w:t xml:space="preserve"> </w:t>
      </w:r>
      <w:r w:rsidR="00211229">
        <w:t>the Atlantic Flyway Shorebird Business Strategy</w:t>
      </w:r>
      <w:proofErr w:type="gramStart"/>
      <w:r>
        <w:t xml:space="preserve">; </w:t>
      </w:r>
      <w:r w:rsidR="0082629B">
        <w:t xml:space="preserve"> integrat</w:t>
      </w:r>
      <w:r>
        <w:t>e</w:t>
      </w:r>
      <w:proofErr w:type="gramEnd"/>
      <w:r w:rsidR="0082629B">
        <w:t xml:space="preserve"> habitat </w:t>
      </w:r>
      <w:r w:rsidR="00211229">
        <w:t xml:space="preserve">conservation </w:t>
      </w:r>
      <w:r w:rsidR="0082629B">
        <w:t>priorities</w:t>
      </w:r>
      <w:r w:rsidR="00211229">
        <w:t xml:space="preserve"> </w:t>
      </w:r>
      <w:r w:rsidR="00AB2A7F">
        <w:t xml:space="preserve">in the </w:t>
      </w:r>
      <w:r w:rsidR="005A10C5">
        <w:t xml:space="preserve">Strategy </w:t>
      </w:r>
      <w:r w:rsidR="00211229">
        <w:t xml:space="preserve">with ACJV and BCR implementation </w:t>
      </w:r>
      <w:r>
        <w:t>efforts</w:t>
      </w:r>
    </w:p>
    <w:p w:rsidR="00686892" w:rsidRDefault="0082629B" w:rsidP="0082629B">
      <w:pPr>
        <w:spacing w:after="120"/>
      </w:pPr>
      <w:r>
        <w:t xml:space="preserve">3.  </w:t>
      </w:r>
      <w:r w:rsidR="005A10C5">
        <w:t xml:space="preserve">Facilitate </w:t>
      </w:r>
      <w:r w:rsidR="00686892">
        <w:t xml:space="preserve">partner engagement and use of planning </w:t>
      </w:r>
      <w:r w:rsidR="005A10C5">
        <w:t xml:space="preserve">products </w:t>
      </w:r>
      <w:r w:rsidR="00686892">
        <w:t>from the “Designing Sustainable Landscapes” (</w:t>
      </w:r>
      <w:r w:rsidR="005A10C5">
        <w:t>DSL</w:t>
      </w:r>
      <w:r w:rsidR="00686892">
        <w:t>)</w:t>
      </w:r>
      <w:r w:rsidR="005A10C5">
        <w:t xml:space="preserve"> project</w:t>
      </w:r>
      <w:r w:rsidR="00686892">
        <w:t xml:space="preserve">, </w:t>
      </w:r>
      <w:r w:rsidR="005A10C5">
        <w:t xml:space="preserve">to </w:t>
      </w:r>
      <w:r w:rsidR="00686892">
        <w:t>improve the efficacy of conservation efforts in</w:t>
      </w:r>
      <w:r w:rsidR="00F1136D">
        <w:t xml:space="preserve"> the SAMBI planning region</w:t>
      </w:r>
    </w:p>
    <w:p w:rsidR="00271F03" w:rsidRDefault="00686892" w:rsidP="0082629B">
      <w:pPr>
        <w:spacing w:after="120"/>
      </w:pPr>
      <w:r>
        <w:t xml:space="preserve">4.  </w:t>
      </w:r>
      <w:r w:rsidR="00237993">
        <w:t>Complete BCR plans</w:t>
      </w:r>
      <w:r w:rsidR="00687776">
        <w:t xml:space="preserve"> </w:t>
      </w:r>
      <w:r w:rsidR="00271F03">
        <w:t xml:space="preserve">for </w:t>
      </w:r>
      <w:r w:rsidR="00F1136D">
        <w:t>BCR 29 (</w:t>
      </w:r>
      <w:r w:rsidR="00237993">
        <w:t>Piedmont</w:t>
      </w:r>
      <w:r w:rsidR="00F1136D">
        <w:t>)</w:t>
      </w:r>
      <w:r w:rsidR="00271F03">
        <w:t xml:space="preserve"> and</w:t>
      </w:r>
      <w:r w:rsidR="00237993">
        <w:t xml:space="preserve"> </w:t>
      </w:r>
      <w:r w:rsidR="00F1136D">
        <w:t>BCR 69 (</w:t>
      </w:r>
      <w:r w:rsidR="00237993">
        <w:t>PR/USVI</w:t>
      </w:r>
      <w:r w:rsidR="00F1136D">
        <w:t>)</w:t>
      </w:r>
      <w:r w:rsidR="00271F03">
        <w:t xml:space="preserve">;  revisit need for a plan for Peninsular Florida (BCR 31);  </w:t>
      </w:r>
      <w:r w:rsidR="00237993">
        <w:t xml:space="preserve">update existing BCR plans, </w:t>
      </w:r>
      <w:r w:rsidR="00AB2A7F">
        <w:t xml:space="preserve">to incorporate </w:t>
      </w:r>
      <w:r w:rsidR="00237993">
        <w:t xml:space="preserve">new </w:t>
      </w:r>
      <w:r w:rsidR="00271F03">
        <w:t>information and DSL products</w:t>
      </w:r>
    </w:p>
    <w:p w:rsidR="0082629B" w:rsidRDefault="00024AE9" w:rsidP="0082629B">
      <w:pPr>
        <w:spacing w:after="120"/>
        <w:rPr>
          <w:b/>
        </w:rPr>
      </w:pPr>
      <w:r>
        <w:t xml:space="preserve">5.  </w:t>
      </w:r>
      <w:r w:rsidR="007F4791">
        <w:t xml:space="preserve"> </w:t>
      </w:r>
      <w:r>
        <w:t>Develop, f</w:t>
      </w:r>
      <w:r w:rsidR="004A7B49">
        <w:t>acilitate, and coordinate partnerships</w:t>
      </w:r>
      <w:r>
        <w:t xml:space="preserve">, or </w:t>
      </w:r>
      <w:r w:rsidR="00561952">
        <w:t xml:space="preserve">support </w:t>
      </w:r>
      <w:r>
        <w:t>existing initiatives (</w:t>
      </w:r>
      <w:r w:rsidR="00AB2A7F">
        <w:t xml:space="preserve">e.g., </w:t>
      </w:r>
      <w:r>
        <w:t xml:space="preserve">Northern Bobwhite Conservation Initiative, America’s Longleaf Initiative, New England Cottontail initiative) </w:t>
      </w:r>
      <w:r w:rsidR="004A7B49">
        <w:t xml:space="preserve">to deliver the </w:t>
      </w:r>
      <w:r w:rsidR="00614450">
        <w:t xml:space="preserve">primary (mainly) and secondary (strategically) priority habitats in each BCR </w:t>
      </w:r>
      <w:r w:rsidR="00AB2A7F">
        <w:t xml:space="preserve">of </w:t>
      </w:r>
      <w:r w:rsidR="00614450">
        <w:t>the ACJV</w:t>
      </w:r>
      <w:r w:rsidR="00E33788">
        <w:t xml:space="preserve"> </w:t>
      </w:r>
    </w:p>
    <w:p w:rsidR="0082629B" w:rsidRPr="00E313BF" w:rsidRDefault="0082629B" w:rsidP="0082629B">
      <w:pPr>
        <w:rPr>
          <w:sz w:val="12"/>
          <w:szCs w:val="12"/>
        </w:rPr>
      </w:pPr>
    </w:p>
    <w:p w:rsidR="00E313BF" w:rsidRDefault="00ED0886" w:rsidP="00E313BF">
      <w:r>
        <w:t xml:space="preserve">The </w:t>
      </w:r>
      <w:r w:rsidR="005F7CD1">
        <w:t xml:space="preserve">major </w:t>
      </w:r>
      <w:r w:rsidR="00024AE9">
        <w:t xml:space="preserve">habitat delivery </w:t>
      </w:r>
      <w:r w:rsidR="005F7CD1">
        <w:t xml:space="preserve">effort </w:t>
      </w:r>
      <w:r w:rsidR="00024AE9">
        <w:t xml:space="preserve">by ACJV staff </w:t>
      </w:r>
      <w:r w:rsidR="005F7CD1">
        <w:t xml:space="preserve">occurs </w:t>
      </w:r>
      <w:r w:rsidR="00024AE9">
        <w:t xml:space="preserve">through </w:t>
      </w:r>
      <w:r w:rsidR="0082629B">
        <w:t>the North American Wetland</w:t>
      </w:r>
      <w:r w:rsidR="00AB2A7F">
        <w:t>s</w:t>
      </w:r>
      <w:r w:rsidR="0082629B">
        <w:t xml:space="preserve"> </w:t>
      </w:r>
      <w:r w:rsidR="00AB2A7F">
        <w:t>Conservation</w:t>
      </w:r>
      <w:r w:rsidR="005F7CD1">
        <w:t xml:space="preserve"> Act (NAWCA) grant</w:t>
      </w:r>
      <w:r w:rsidR="0082629B">
        <w:t xml:space="preserve"> program and the National Coastal Wetlands Conservation grant program.  </w:t>
      </w:r>
      <w:r w:rsidR="00D21747">
        <w:t>W</w:t>
      </w:r>
      <w:r w:rsidR="0082629B">
        <w:t xml:space="preserve">e initiate and support partnerships in priority focus areas identified in </w:t>
      </w:r>
      <w:r w:rsidR="00024AE9">
        <w:t>BCR plans</w:t>
      </w:r>
      <w:r w:rsidR="0082629B">
        <w:t>, by identifying match opportunities and encouraging partner efforts to secure grant funding in t</w:t>
      </w:r>
      <w:r w:rsidR="00024AE9">
        <w:t xml:space="preserve">hose areas.  Because </w:t>
      </w:r>
      <w:r>
        <w:t>these grant programs are competitive</w:t>
      </w:r>
      <w:r w:rsidR="0082629B">
        <w:t xml:space="preserve"> and </w:t>
      </w:r>
      <w:r w:rsidR="006A731D">
        <w:t xml:space="preserve">each project </w:t>
      </w:r>
      <w:r w:rsidR="0082629B">
        <w:t>typically involve</w:t>
      </w:r>
      <w:r w:rsidR="006A731D">
        <w:t>s</w:t>
      </w:r>
      <w:r w:rsidR="0082629B">
        <w:t xml:space="preserve"> </w:t>
      </w:r>
      <w:r w:rsidR="006A731D">
        <w:t xml:space="preserve">1-2 million dollars in </w:t>
      </w:r>
      <w:r w:rsidR="00024AE9">
        <w:t>match</w:t>
      </w:r>
      <w:r w:rsidR="006A731D">
        <w:t>ing contributions by</w:t>
      </w:r>
      <w:r w:rsidR="0082629B">
        <w:t xml:space="preserve"> partner</w:t>
      </w:r>
      <w:r w:rsidR="006A731D">
        <w:t>s</w:t>
      </w:r>
      <w:r w:rsidR="0082629B">
        <w:t xml:space="preserve">, we cannot control where grant projects happen.  </w:t>
      </w:r>
      <w:r w:rsidR="006A731D">
        <w:t>We generally assist any partner</w:t>
      </w:r>
      <w:r w:rsidR="0082629B">
        <w:t xml:space="preserve"> that contact</w:t>
      </w:r>
      <w:r w:rsidR="006A731D">
        <w:t>s</w:t>
      </w:r>
      <w:r w:rsidR="0082629B">
        <w:t xml:space="preserve"> us, and support </w:t>
      </w:r>
      <w:r>
        <w:t xml:space="preserve">any </w:t>
      </w:r>
      <w:r w:rsidR="0082629B">
        <w:t>viable project</w:t>
      </w:r>
      <w:r>
        <w:t xml:space="preserve"> in </w:t>
      </w:r>
      <w:r w:rsidR="0082629B">
        <w:t xml:space="preserve">the ACJV.  However, our most successful NAWCA partnerships have been in high-priority ACJV focus areas, because of </w:t>
      </w:r>
      <w:r w:rsidR="00AB2A7F">
        <w:t>their h</w:t>
      </w:r>
      <w:r w:rsidR="00024AE9">
        <w:t xml:space="preserve">igh resource values </w:t>
      </w:r>
      <w:r w:rsidR="006A731D">
        <w:t>a</w:t>
      </w:r>
      <w:r w:rsidR="0082629B">
        <w:t xml:space="preserve">nd </w:t>
      </w:r>
      <w:r w:rsidR="00AB2A7F">
        <w:t xml:space="preserve">our </w:t>
      </w:r>
      <w:r w:rsidR="0082629B">
        <w:t>attempt</w:t>
      </w:r>
      <w:r w:rsidR="00AB2A7F">
        <w:t>s</w:t>
      </w:r>
      <w:r w:rsidR="0082629B">
        <w:t xml:space="preserve"> to prioritize </w:t>
      </w:r>
      <w:r w:rsidR="00024AE9">
        <w:t>such</w:t>
      </w:r>
      <w:r w:rsidR="0082629B">
        <w:t xml:space="preserve"> areas </w:t>
      </w:r>
      <w:r>
        <w:t xml:space="preserve">through </w:t>
      </w:r>
      <w:r w:rsidR="0082629B">
        <w:t>o</w:t>
      </w:r>
      <w:r>
        <w:t xml:space="preserve">ur </w:t>
      </w:r>
      <w:r w:rsidR="0082629B">
        <w:t xml:space="preserve">coordination efforts and ACJV NAWCA Ranking committee.  </w:t>
      </w:r>
      <w:r w:rsidR="00E313BF">
        <w:t>ACJV staff also work with</w:t>
      </w:r>
      <w:r w:rsidR="00CE4E7F">
        <w:t xml:space="preserve"> National Wildlife Refuge</w:t>
      </w:r>
      <w:r w:rsidR="00E313BF">
        <w:t xml:space="preserve"> </w:t>
      </w:r>
      <w:r w:rsidR="00CE4E7F">
        <w:t>s</w:t>
      </w:r>
      <w:r w:rsidR="00E313BF">
        <w:t xml:space="preserve">taff in </w:t>
      </w:r>
      <w:r w:rsidR="00CE4E7F">
        <w:t xml:space="preserve">USFWS </w:t>
      </w:r>
      <w:r w:rsidR="00E313BF">
        <w:t xml:space="preserve">Regions 4 &amp; 5 to support their </w:t>
      </w:r>
      <w:r w:rsidR="00CE4E7F">
        <w:t>efforts for land protection, restoration, and enhancement through the Migratory Bird Conservation Fund (i.e., Duck Stamp program), NAWCA, etc.</w:t>
      </w:r>
    </w:p>
    <w:p w:rsidR="00ED0886" w:rsidRDefault="00E313BF" w:rsidP="0082629B">
      <w:r>
        <w:t xml:space="preserve">The ACJV will participate in the Atlantic Flyway Shorebird </w:t>
      </w:r>
      <w:r w:rsidR="006A731D">
        <w:t>Business Strategy</w:t>
      </w:r>
      <w:r>
        <w:t xml:space="preserve"> by in</w:t>
      </w:r>
      <w:r w:rsidR="00ED0886">
        <w:t xml:space="preserve">tegrating the specific geographic areas, habitats, and management actions identified with </w:t>
      </w:r>
      <w:r w:rsidR="00AB2A7F">
        <w:t xml:space="preserve">ACJV </w:t>
      </w:r>
      <w:r>
        <w:t xml:space="preserve">grant </w:t>
      </w:r>
      <w:r w:rsidR="00ED0886">
        <w:t xml:space="preserve">coordination and other delivery </w:t>
      </w:r>
      <w:r>
        <w:t>activities</w:t>
      </w:r>
      <w:r w:rsidR="00ED0886">
        <w:t xml:space="preserve">.  </w:t>
      </w:r>
      <w:r w:rsidR="006A731D">
        <w:t xml:space="preserve">Typically, </w:t>
      </w:r>
      <w:r w:rsidR="00ED0886">
        <w:t xml:space="preserve">ACJV staff </w:t>
      </w:r>
      <w:r w:rsidR="006A731D">
        <w:t xml:space="preserve">develops or leads </w:t>
      </w:r>
      <w:r w:rsidR="00ED0886">
        <w:t>one or two new partnerships per year</w:t>
      </w:r>
      <w:r w:rsidR="006A731D">
        <w:t>.  The next ones we i</w:t>
      </w:r>
      <w:r w:rsidR="00ED0886">
        <w:t xml:space="preserve">nitiate </w:t>
      </w:r>
      <w:r w:rsidR="006A731D">
        <w:t xml:space="preserve">will </w:t>
      </w:r>
      <w:r w:rsidR="00ED0886">
        <w:t xml:space="preserve">be those of highest value to the Shorebird </w:t>
      </w:r>
      <w:r w:rsidR="006A731D">
        <w:t>strategy</w:t>
      </w:r>
      <w:r w:rsidR="00ED0886">
        <w:t>.</w:t>
      </w:r>
    </w:p>
    <w:p w:rsidR="0082629B" w:rsidRDefault="00AB2A7F" w:rsidP="0082629B">
      <w:r>
        <w:t xml:space="preserve">Ideally, </w:t>
      </w:r>
      <w:r w:rsidR="0082629B">
        <w:t xml:space="preserve">ACJV </w:t>
      </w:r>
      <w:r>
        <w:t xml:space="preserve">planning and implementation should </w:t>
      </w:r>
      <w:r w:rsidR="0082629B">
        <w:t>follow an adaptive resou</w:t>
      </w:r>
      <w:r w:rsidR="00ED0886">
        <w:t xml:space="preserve">rce management (ARM) approach, </w:t>
      </w:r>
      <w:r w:rsidR="0082629B">
        <w:t xml:space="preserve">described by the USFWS as “Strategic Habitat Conservation.”  This approach reduces uncertainty over time and increases the effectiveness of conservation delivery.  We have </w:t>
      </w:r>
      <w:r w:rsidR="00ED0886">
        <w:t xml:space="preserve">worked to </w:t>
      </w:r>
      <w:r w:rsidR="0082629B">
        <w:t xml:space="preserve">develop “conservation design” </w:t>
      </w:r>
      <w:r w:rsidR="00ED0886">
        <w:t xml:space="preserve">tools (e.g., GIS map layers, </w:t>
      </w:r>
      <w:r w:rsidR="0082629B">
        <w:t>species-habitat models</w:t>
      </w:r>
      <w:r w:rsidR="003147F0">
        <w:t xml:space="preserve">, </w:t>
      </w:r>
      <w:r w:rsidR="00ED0886">
        <w:t xml:space="preserve">and </w:t>
      </w:r>
      <w:r w:rsidR="003147F0">
        <w:t>decision support tools</w:t>
      </w:r>
      <w:r w:rsidR="0082629B">
        <w:t xml:space="preserve">) </w:t>
      </w:r>
      <w:r w:rsidR="00ED0886">
        <w:t xml:space="preserve">to help </w:t>
      </w:r>
      <w:r w:rsidR="0082629B">
        <w:t>our partners plan for (and assess necessary tradeoffs among) multiple priority species and habitats, at regional scales</w:t>
      </w:r>
      <w:r>
        <w:t xml:space="preserve">, and consider </w:t>
      </w:r>
      <w:r w:rsidR="0082629B">
        <w:t>predicted future changes in land-cover due to urban grow</w:t>
      </w:r>
      <w:r w:rsidR="003147F0">
        <w:t xml:space="preserve">th, climate, </w:t>
      </w:r>
      <w:r w:rsidR="0082629B">
        <w:t xml:space="preserve">and </w:t>
      </w:r>
      <w:r w:rsidR="00ED0886">
        <w:t xml:space="preserve">different </w:t>
      </w:r>
      <w:r w:rsidR="003147F0">
        <w:t xml:space="preserve">management and </w:t>
      </w:r>
      <w:r w:rsidR="0082629B">
        <w:t>succession scenarios.   The Designing Sustainable Landscapes (DSL) project began in 200</w:t>
      </w:r>
      <w:r w:rsidR="003147F0">
        <w:t>7</w:t>
      </w:r>
      <w:r w:rsidR="0082629B">
        <w:t xml:space="preserve"> through an AFWA Multistate </w:t>
      </w:r>
      <w:r w:rsidR="00ED0886">
        <w:t>Grant in the ACJV portion of BCR 27,</w:t>
      </w:r>
      <w:r w:rsidR="0082629B">
        <w:t xml:space="preserve"> </w:t>
      </w:r>
      <w:r w:rsidR="00ED0886">
        <w:t xml:space="preserve">the </w:t>
      </w:r>
      <w:r w:rsidR="0082629B">
        <w:t>South Atlantic Migratory Bird Initiative (SAMBI)</w:t>
      </w:r>
      <w:r w:rsidR="003147F0">
        <w:t xml:space="preserve"> planning region</w:t>
      </w:r>
      <w:r w:rsidR="0082629B">
        <w:t xml:space="preserve">.  The DSL </w:t>
      </w:r>
      <w:r w:rsidR="003147F0">
        <w:t>is</w:t>
      </w:r>
      <w:r w:rsidR="0082629B">
        <w:t xml:space="preserve"> a comprehensive conservation design </w:t>
      </w:r>
      <w:r w:rsidR="00614450">
        <w:t>project</w:t>
      </w:r>
      <w:r w:rsidR="0082629B">
        <w:t xml:space="preserve">, and </w:t>
      </w:r>
      <w:r w:rsidR="00CE7DD1">
        <w:t xml:space="preserve">is similar to the </w:t>
      </w:r>
      <w:r w:rsidR="0082629B">
        <w:t xml:space="preserve">approach </w:t>
      </w:r>
      <w:r w:rsidR="00CE7DD1">
        <w:t xml:space="preserve">taken by many of the </w:t>
      </w:r>
      <w:r w:rsidR="0082629B">
        <w:t>Landscape Conservation Cooperatives (LCCs)</w:t>
      </w:r>
      <w:r w:rsidR="00CE7DD1">
        <w:t>,</w:t>
      </w:r>
      <w:r w:rsidR="0082629B">
        <w:t xml:space="preserve"> with whom we </w:t>
      </w:r>
      <w:r w:rsidR="00CE7DD1">
        <w:t>now work closely on DSL efforts</w:t>
      </w:r>
      <w:r w:rsidR="0082629B">
        <w:t xml:space="preserve"> both in the </w:t>
      </w:r>
      <w:r w:rsidR="00CE7DD1">
        <w:t>S</w:t>
      </w:r>
      <w:r w:rsidR="0082629B">
        <w:t>outheast</w:t>
      </w:r>
      <w:r w:rsidR="00CE7DD1">
        <w:t xml:space="preserve"> </w:t>
      </w:r>
      <w:r w:rsidR="0082629B">
        <w:t xml:space="preserve">and </w:t>
      </w:r>
      <w:r w:rsidR="00CE7DD1">
        <w:t>N</w:t>
      </w:r>
      <w:r w:rsidR="0082629B">
        <w:t>ortheast</w:t>
      </w:r>
      <w:r w:rsidR="00CE7DD1">
        <w:t xml:space="preserve"> Regions</w:t>
      </w:r>
      <w:r w:rsidR="003147F0">
        <w:t>.</w:t>
      </w:r>
      <w:r w:rsidR="0082629B">
        <w:t xml:space="preserve"> </w:t>
      </w:r>
      <w:r w:rsidR="00CE7DD1">
        <w:t xml:space="preserve"> </w:t>
      </w:r>
      <w:r w:rsidR="0082629B">
        <w:t>DSL efforts in the Southeast</w:t>
      </w:r>
      <w:r w:rsidR="00CE7DD1">
        <w:t xml:space="preserve"> </w:t>
      </w:r>
      <w:r w:rsidR="0082629B">
        <w:t xml:space="preserve">consider </w:t>
      </w:r>
      <w:r>
        <w:t xml:space="preserve">many </w:t>
      </w:r>
      <w:r w:rsidR="00CE7DD1">
        <w:t xml:space="preserve">habitat types, including </w:t>
      </w:r>
      <w:r w:rsidR="0082629B">
        <w:t>primary</w:t>
      </w:r>
      <w:r w:rsidR="00CE7DD1">
        <w:t>-</w:t>
      </w:r>
      <w:r w:rsidR="0082629B">
        <w:t xml:space="preserve">priority </w:t>
      </w:r>
      <w:r w:rsidR="00CE7DD1">
        <w:t>(i.e., coastal</w:t>
      </w:r>
      <w:r>
        <w:t>/wetland</w:t>
      </w:r>
      <w:r w:rsidR="00CE7DD1">
        <w:t>)</w:t>
      </w:r>
      <w:r w:rsidR="0082629B">
        <w:t xml:space="preserve"> and secondary</w:t>
      </w:r>
      <w:r w:rsidR="00CE7DD1">
        <w:t>-</w:t>
      </w:r>
      <w:r w:rsidR="0082629B">
        <w:t>priority habitats (</w:t>
      </w:r>
      <w:proofErr w:type="spellStart"/>
      <w:r>
        <w:t>i.e</w:t>
      </w:r>
      <w:proofErr w:type="spellEnd"/>
      <w:r>
        <w:t xml:space="preserve">, </w:t>
      </w:r>
      <w:r w:rsidR="0082629B">
        <w:t>uplan</w:t>
      </w:r>
      <w:r w:rsidR="00CE7DD1">
        <w:t>d</w:t>
      </w:r>
      <w:r>
        <w:t>s</w:t>
      </w:r>
      <w:r w:rsidR="00CE7DD1">
        <w:t>)</w:t>
      </w:r>
      <w:r w:rsidR="0082629B">
        <w:t xml:space="preserve">.  </w:t>
      </w:r>
      <w:r w:rsidR="002E1219">
        <w:t xml:space="preserve">Because the DSL was designed to consider landscape stressors and influences at larger spatial and temporal scales than our partners were accustomed to working, the project is a critical “proof of concept” for how landscape models can improve conservation outcomes by targeting work on areas most critical for sustaining populations of birds and other </w:t>
      </w:r>
      <w:r w:rsidR="002E1219">
        <w:lastRenderedPageBreak/>
        <w:t>wildlife.  Therefore, c</w:t>
      </w:r>
      <w:r w:rsidR="0082629B">
        <w:t xml:space="preserve">ontinued support of DSL work in the </w:t>
      </w:r>
      <w:r w:rsidR="00CE7DD1">
        <w:t>S</w:t>
      </w:r>
      <w:r w:rsidR="0082629B">
        <w:t xml:space="preserve">outheast is a high-priority activity for </w:t>
      </w:r>
      <w:r>
        <w:t xml:space="preserve">all </w:t>
      </w:r>
      <w:r w:rsidR="0082629B">
        <w:t>ACJV staff</w:t>
      </w:r>
      <w:r w:rsidR="002E1219">
        <w:t>.  Lessons learned in the e</w:t>
      </w:r>
      <w:r w:rsidR="0082629B">
        <w:t xml:space="preserve">arlier </w:t>
      </w:r>
      <w:r w:rsidR="002E1219">
        <w:t xml:space="preserve">efforts </w:t>
      </w:r>
      <w:r w:rsidR="0082629B">
        <w:t xml:space="preserve">in the </w:t>
      </w:r>
      <w:r w:rsidR="00CE7DD1">
        <w:t>S</w:t>
      </w:r>
      <w:r w:rsidR="0082629B">
        <w:t>outheast</w:t>
      </w:r>
      <w:r w:rsidR="00CE7DD1">
        <w:t xml:space="preserve"> </w:t>
      </w:r>
      <w:r w:rsidR="0082629B">
        <w:t>have the pote</w:t>
      </w:r>
      <w:r w:rsidR="002E1219">
        <w:t xml:space="preserve">ntial to improve similar conservation design work now underway in the Northeast, thus improving conservation </w:t>
      </w:r>
      <w:r w:rsidR="0082629B">
        <w:t>implementation throughout the flyway.</w:t>
      </w:r>
    </w:p>
    <w:p w:rsidR="00D67964" w:rsidRDefault="00716F6E" w:rsidP="00716F6E">
      <w:pPr>
        <w:spacing w:after="120"/>
      </w:pPr>
      <w:r>
        <w:t>Since becoming an all-bird</w:t>
      </w:r>
      <w:r w:rsidR="007C2EB8">
        <w:t xml:space="preserve"> joint venture, the ACJV has had the goal of completing bird </w:t>
      </w:r>
      <w:r>
        <w:t>conservation plans for each Bird Conservation Region (BCR) in the ACJV</w:t>
      </w:r>
      <w:r w:rsidR="007C2EB8">
        <w:t xml:space="preserve">.  BCR plans provide a single source </w:t>
      </w:r>
      <w:r w:rsidR="002E1219">
        <w:t>o</w:t>
      </w:r>
      <w:r w:rsidR="007C2EB8">
        <w:t>f information that integrates the priorities of all the bird initiatives, including national and region</w:t>
      </w:r>
      <w:r w:rsidR="006A731D">
        <w:t xml:space="preserve">al step-down plans.  The plans include </w:t>
      </w:r>
      <w:r w:rsidR="007C2EB8">
        <w:t xml:space="preserve">expert </w:t>
      </w:r>
      <w:r w:rsidR="002E1219">
        <w:t xml:space="preserve">consensus </w:t>
      </w:r>
      <w:r w:rsidR="007C2EB8">
        <w:t>on the most important focus areas in th</w:t>
      </w:r>
      <w:r w:rsidR="006A731D">
        <w:t>at</w:t>
      </w:r>
      <w:r w:rsidR="007C2EB8">
        <w:t xml:space="preserve"> BCR</w:t>
      </w:r>
      <w:r w:rsidR="006A731D">
        <w:t>,</w:t>
      </w:r>
      <w:r w:rsidR="007C2EB8">
        <w:t xml:space="preserve"> for each bird group.  BCR plans have been completed for BCRs 13, 14, </w:t>
      </w:r>
      <w:r w:rsidR="006A731D">
        <w:t xml:space="preserve">27, and </w:t>
      </w:r>
      <w:r w:rsidR="007C2EB8">
        <w:t>30</w:t>
      </w:r>
      <w:r w:rsidR="00D67964">
        <w:t xml:space="preserve"> and in 2013 will </w:t>
      </w:r>
      <w:r w:rsidR="007C2EB8">
        <w:t xml:space="preserve">be completed </w:t>
      </w:r>
      <w:r w:rsidR="00D67964">
        <w:t xml:space="preserve">for </w:t>
      </w:r>
      <w:r>
        <w:t>BCR 29 (</w:t>
      </w:r>
      <w:r w:rsidR="007C2EB8">
        <w:t xml:space="preserve">the </w:t>
      </w:r>
      <w:r>
        <w:t>Piedmont)</w:t>
      </w:r>
      <w:r w:rsidR="007C2EB8">
        <w:t xml:space="preserve"> and </w:t>
      </w:r>
      <w:r>
        <w:t>BCR 69 (P</w:t>
      </w:r>
      <w:r w:rsidR="007C2EB8">
        <w:t xml:space="preserve">uerto </w:t>
      </w:r>
      <w:r>
        <w:t>R</w:t>
      </w:r>
      <w:r w:rsidR="007C2EB8">
        <w:t>ico</w:t>
      </w:r>
      <w:r>
        <w:t>/USVI)</w:t>
      </w:r>
      <w:r w:rsidR="007C2EB8">
        <w:t xml:space="preserve">.  </w:t>
      </w:r>
      <w:r w:rsidR="00D67964">
        <w:t xml:space="preserve">We need to consider whether it would be valuable to partners to develop a bird conservation plan for BCR 31, Peninsular Florida, which is the only BCR to fall within a single state.  </w:t>
      </w:r>
      <w:r w:rsidR="007C2EB8">
        <w:t xml:space="preserve">We </w:t>
      </w:r>
      <w:r w:rsidR="00D67964">
        <w:t xml:space="preserve">also </w:t>
      </w:r>
      <w:r w:rsidR="007C2EB8">
        <w:t xml:space="preserve">need to </w:t>
      </w:r>
      <w:r>
        <w:t xml:space="preserve">revisit and update existing BCR plans, to consider new </w:t>
      </w:r>
      <w:r w:rsidR="007C2EB8">
        <w:t xml:space="preserve">priority-ranking </w:t>
      </w:r>
      <w:r>
        <w:t xml:space="preserve">information </w:t>
      </w:r>
      <w:r w:rsidR="007C2EB8">
        <w:t xml:space="preserve">recently provided by the bird initiatives, </w:t>
      </w:r>
      <w:r>
        <w:t xml:space="preserve">and </w:t>
      </w:r>
      <w:r w:rsidR="007C2EB8">
        <w:t xml:space="preserve">to integrate the information from the </w:t>
      </w:r>
      <w:r>
        <w:t>DSL pro</w:t>
      </w:r>
      <w:r w:rsidR="007C2EB8">
        <w:t>ject into focu</w:t>
      </w:r>
      <w:r w:rsidR="00D67964">
        <w:t>s area maps for BCR 27 and 29.</w:t>
      </w:r>
    </w:p>
    <w:p w:rsidR="00716F6E" w:rsidRDefault="007C2EB8" w:rsidP="00716F6E">
      <w:pPr>
        <w:spacing w:after="120"/>
        <w:rPr>
          <w:b/>
        </w:rPr>
      </w:pPr>
      <w:r>
        <w:t>The goal of BCR plans is to help us d</w:t>
      </w:r>
      <w:r w:rsidR="00716F6E">
        <w:t xml:space="preserve">evelop, facilitate, and coordinate </w:t>
      </w:r>
      <w:r w:rsidR="00422E6E">
        <w:t xml:space="preserve">regional </w:t>
      </w:r>
      <w:r w:rsidR="00716F6E">
        <w:t>partnerships</w:t>
      </w:r>
      <w:r>
        <w:t xml:space="preserve"> to conserve habitat for the highest-priority species i</w:t>
      </w:r>
      <w:r w:rsidR="00422E6E">
        <w:t>dentified.  This is an ongoing priority of ACJV staff, and involves seeking funding opportunities t</w:t>
      </w:r>
      <w:r w:rsidR="0009526E">
        <w:t>hat</w:t>
      </w:r>
      <w:r w:rsidR="00422E6E">
        <w:t xml:space="preserve"> increase our collective capacity.  One way we do this is to improve synergies with other federal agencies, so existing conservation programs can be used to address bird conservation priorities</w:t>
      </w:r>
      <w:r w:rsidR="0009526E">
        <w:t xml:space="preserve"> in more direct and effective ways</w:t>
      </w:r>
      <w:r w:rsidR="00422E6E">
        <w:t xml:space="preserve">.  </w:t>
      </w:r>
      <w:r w:rsidR="002E1219">
        <w:t xml:space="preserve">This has been a successful approach with several </w:t>
      </w:r>
      <w:r w:rsidR="00422E6E">
        <w:t>USDA (e.g., Farm Bill and Forest Legacy), and EPA (e.g., GLRI)</w:t>
      </w:r>
      <w:r w:rsidR="0009526E">
        <w:t xml:space="preserve"> programs</w:t>
      </w:r>
      <w:r w:rsidR="00422E6E">
        <w:t xml:space="preserve">.  However, there are many </w:t>
      </w:r>
      <w:r w:rsidR="00D67964">
        <w:t xml:space="preserve">other </w:t>
      </w:r>
      <w:r w:rsidR="00422E6E">
        <w:t>federal programs that can benefit priority bird species</w:t>
      </w:r>
      <w:r w:rsidR="002E1219">
        <w:t>.  W</w:t>
      </w:r>
      <w:r w:rsidR="00422E6E">
        <w:t xml:space="preserve">e will continue to seek </w:t>
      </w:r>
      <w:r w:rsidR="00D67964">
        <w:t xml:space="preserve">similar </w:t>
      </w:r>
      <w:r w:rsidR="00422E6E">
        <w:t xml:space="preserve">opportunities through the National Park Service, Department of Defense, NOAA, etc.  </w:t>
      </w:r>
      <w:r w:rsidR="0042366D">
        <w:t xml:space="preserve">We </w:t>
      </w:r>
      <w:r w:rsidR="00D67964">
        <w:t xml:space="preserve">also </w:t>
      </w:r>
      <w:r w:rsidR="0042366D">
        <w:t>w</w:t>
      </w:r>
      <w:r w:rsidR="00716F6E">
        <w:t xml:space="preserve">ork with </w:t>
      </w:r>
      <w:r w:rsidR="0042366D">
        <w:t xml:space="preserve">many </w:t>
      </w:r>
      <w:r w:rsidR="00716F6E">
        <w:t>existing initiatives</w:t>
      </w:r>
      <w:r w:rsidR="00422E6E">
        <w:t>, typically in the early stages of their development</w:t>
      </w:r>
      <w:r w:rsidR="0042366D">
        <w:t>, to dete</w:t>
      </w:r>
      <w:r w:rsidR="00D67964">
        <w:t>rmine mutual goals and benefits</w:t>
      </w:r>
      <w:r w:rsidR="0042366D">
        <w:t xml:space="preserve"> and ensure that priority bird species’ needs are considered.  </w:t>
      </w:r>
      <w:r w:rsidR="00D67964">
        <w:t xml:space="preserve">There are many examples of such </w:t>
      </w:r>
      <w:r w:rsidR="00405724">
        <w:t>partnerships</w:t>
      </w:r>
      <w:r w:rsidR="00D67964">
        <w:t xml:space="preserve">, which have matured into </w:t>
      </w:r>
      <w:r w:rsidR="0042366D">
        <w:t>strong</w:t>
      </w:r>
      <w:r w:rsidR="00D67964">
        <w:t xml:space="preserve">, </w:t>
      </w:r>
      <w:r w:rsidR="0042366D">
        <w:t>se</w:t>
      </w:r>
      <w:r w:rsidR="00405724">
        <w:t>lf-sustaining</w:t>
      </w:r>
      <w:r w:rsidR="00D67964">
        <w:t xml:space="preserve"> efforts that </w:t>
      </w:r>
      <w:r w:rsidR="00405724">
        <w:t>provide obvious</w:t>
      </w:r>
      <w:r w:rsidR="0042366D">
        <w:t xml:space="preserve"> benefits to priority bird species</w:t>
      </w:r>
      <w:r w:rsidR="002E1219">
        <w:t xml:space="preserve"> (</w:t>
      </w:r>
      <w:r w:rsidR="00D67964">
        <w:t>e.g., t</w:t>
      </w:r>
      <w:r w:rsidR="00405724">
        <w:t xml:space="preserve">he </w:t>
      </w:r>
      <w:r w:rsidR="00716F6E">
        <w:t>Northern Bobwhite Conservation Initiativ</w:t>
      </w:r>
      <w:r w:rsidR="00405724">
        <w:t xml:space="preserve">e, </w:t>
      </w:r>
      <w:r w:rsidR="00716F6E">
        <w:t xml:space="preserve">America’s Longleaf Initiative, </w:t>
      </w:r>
      <w:r w:rsidR="00405724">
        <w:t xml:space="preserve">and the “Young Forest” initiatives </w:t>
      </w:r>
      <w:r w:rsidR="00D67964">
        <w:t xml:space="preserve">for </w:t>
      </w:r>
      <w:r w:rsidR="00716F6E">
        <w:t xml:space="preserve">New England Cottontail </w:t>
      </w:r>
      <w:r w:rsidR="00D67964">
        <w:t>and American Woodcock</w:t>
      </w:r>
      <w:r w:rsidR="002E1219">
        <w:t>)</w:t>
      </w:r>
      <w:r w:rsidR="00405724">
        <w:t>.</w:t>
      </w:r>
      <w:r w:rsidR="00D67964">
        <w:t xml:space="preserve">  ACJV staff participation in such efforts typically lessens over time, if we </w:t>
      </w:r>
      <w:r w:rsidR="002E1219">
        <w:t xml:space="preserve">are </w:t>
      </w:r>
      <w:r w:rsidR="00D67964">
        <w:t xml:space="preserve">no longer adding </w:t>
      </w:r>
      <w:r w:rsidR="006E6005">
        <w:t xml:space="preserve">obvious </w:t>
      </w:r>
      <w:r w:rsidR="00D67964">
        <w:t>value to the partnership.</w:t>
      </w:r>
    </w:p>
    <w:p w:rsidR="0082629B" w:rsidRDefault="00405724" w:rsidP="0082629B">
      <w:r>
        <w:t xml:space="preserve">Our habitat delivery work </w:t>
      </w:r>
      <w:r w:rsidR="00502105">
        <w:t xml:space="preserve">is </w:t>
      </w:r>
      <w:r w:rsidR="00E313BF">
        <w:t xml:space="preserve">generally </w:t>
      </w:r>
      <w:r w:rsidR="00502105">
        <w:t xml:space="preserve">centered on </w:t>
      </w:r>
      <w:r w:rsidR="006E6005">
        <w:t xml:space="preserve">a set of </w:t>
      </w:r>
      <w:r w:rsidR="00502105">
        <w:t xml:space="preserve">primary-priority habitats </w:t>
      </w:r>
      <w:r>
        <w:t>within ACJV Focus Areas</w:t>
      </w:r>
      <w:r w:rsidR="00502105">
        <w:t>,</w:t>
      </w:r>
      <w:r w:rsidR="0082629B">
        <w:t xml:space="preserve"> identified</w:t>
      </w:r>
      <w:r>
        <w:t xml:space="preserve"> through BCR planning efforts.  </w:t>
      </w:r>
      <w:r w:rsidR="0082629B">
        <w:t>O</w:t>
      </w:r>
      <w:r w:rsidR="00E313BF">
        <w:t xml:space="preserve">n a strategic basis, </w:t>
      </w:r>
      <w:r>
        <w:t xml:space="preserve">some </w:t>
      </w:r>
      <w:r w:rsidR="0082629B">
        <w:t xml:space="preserve">staff efforts </w:t>
      </w:r>
      <w:r>
        <w:t xml:space="preserve">are </w:t>
      </w:r>
      <w:r w:rsidR="006E6005">
        <w:t xml:space="preserve">also </w:t>
      </w:r>
      <w:r w:rsidR="00E313BF">
        <w:t xml:space="preserve">invested </w:t>
      </w:r>
      <w:r>
        <w:t xml:space="preserve">outside of our </w:t>
      </w:r>
      <w:r w:rsidR="006E6005">
        <w:t>F</w:t>
      </w:r>
      <w:r>
        <w:t xml:space="preserve">ocus </w:t>
      </w:r>
      <w:r w:rsidR="006E6005">
        <w:t>A</w:t>
      </w:r>
      <w:r>
        <w:t>reas</w:t>
      </w:r>
      <w:r w:rsidR="0082629B">
        <w:t xml:space="preserve"> i</w:t>
      </w:r>
      <w:r>
        <w:t xml:space="preserve">n order to </w:t>
      </w:r>
      <w:r w:rsidR="0082629B">
        <w:t xml:space="preserve">take advantage of major opportunities that </w:t>
      </w:r>
      <w:r w:rsidR="00E313BF">
        <w:t xml:space="preserve">affect primary </w:t>
      </w:r>
      <w:r>
        <w:t>and/</w:t>
      </w:r>
      <w:r w:rsidR="00E313BF">
        <w:t>or secondary priorit</w:t>
      </w:r>
      <w:r w:rsidR="006E6005">
        <w:t>y habitats</w:t>
      </w:r>
      <w:r w:rsidR="0082629B">
        <w:t>.  For example,</w:t>
      </w:r>
      <w:r>
        <w:t xml:space="preserve"> </w:t>
      </w:r>
      <w:r w:rsidR="003E00E3">
        <w:t xml:space="preserve">the NAWCA program received </w:t>
      </w:r>
      <w:r>
        <w:t xml:space="preserve">nearly $15M in criminal fines </w:t>
      </w:r>
      <w:r w:rsidR="0082629B">
        <w:t>from several oil spills</w:t>
      </w:r>
      <w:r w:rsidR="003E00E3">
        <w:t>, o</w:t>
      </w:r>
      <w:r w:rsidR="0082629B">
        <w:t>ver the last eight years</w:t>
      </w:r>
      <w:r w:rsidR="003E00E3">
        <w:t xml:space="preserve">.  Those </w:t>
      </w:r>
      <w:r w:rsidR="0082629B">
        <w:t xml:space="preserve">funds </w:t>
      </w:r>
      <w:r w:rsidR="003E00E3">
        <w:t xml:space="preserve">were </w:t>
      </w:r>
      <w:r w:rsidR="0082629B">
        <w:t xml:space="preserve">directed to specific geographic areas, </w:t>
      </w:r>
      <w:r w:rsidR="003E00E3">
        <w:t xml:space="preserve">including areas </w:t>
      </w:r>
      <w:r w:rsidR="0082629B">
        <w:t xml:space="preserve">within and outside of ACJV </w:t>
      </w:r>
      <w:r w:rsidR="006E6005">
        <w:t>F</w:t>
      </w:r>
      <w:r w:rsidR="0082629B">
        <w:t xml:space="preserve">ocus </w:t>
      </w:r>
      <w:r w:rsidR="006E6005">
        <w:t>A</w:t>
      </w:r>
      <w:r w:rsidR="0082629B">
        <w:t>reas.  Th</w:t>
      </w:r>
      <w:r w:rsidR="003E00E3">
        <w:t xml:space="preserve">at funding </w:t>
      </w:r>
      <w:r w:rsidR="00DE718B">
        <w:t xml:space="preserve">helped us deliver significant habitat on the ground, including </w:t>
      </w:r>
      <w:r w:rsidR="0082629B">
        <w:t xml:space="preserve">both primary (i.e., coastal wetlands) and secondary (e.g., upland forests) habitat priorities, and </w:t>
      </w:r>
      <w:r w:rsidR="00DE718B">
        <w:t xml:space="preserve">represented strong returns on staff investment.  </w:t>
      </w:r>
      <w:r w:rsidR="0082629B">
        <w:t>Mo</w:t>
      </w:r>
      <w:r w:rsidR="003E00E3">
        <w:t>re</w:t>
      </w:r>
      <w:r w:rsidR="0082629B">
        <w:t xml:space="preserve"> recently, $100 M in </w:t>
      </w:r>
      <w:r w:rsidR="003E00E3">
        <w:t xml:space="preserve">fines </w:t>
      </w:r>
      <w:r w:rsidR="0082629B">
        <w:t xml:space="preserve">from the </w:t>
      </w:r>
      <w:proofErr w:type="spellStart"/>
      <w:r w:rsidR="0082629B">
        <w:t>Deepwater</w:t>
      </w:r>
      <w:proofErr w:type="spellEnd"/>
      <w:r w:rsidR="0082629B">
        <w:t xml:space="preserve"> Horizon Oil Spill w</w:t>
      </w:r>
      <w:r w:rsidR="003E00E3">
        <w:t>ere</w:t>
      </w:r>
      <w:r w:rsidR="0082629B">
        <w:t xml:space="preserve"> put into the NAWCA fund</w:t>
      </w:r>
      <w:r w:rsidR="00DE718B">
        <w:t xml:space="preserve">, </w:t>
      </w:r>
      <w:r w:rsidR="003E00E3">
        <w:t xml:space="preserve">for </w:t>
      </w:r>
      <w:r w:rsidR="0082629B">
        <w:t>states</w:t>
      </w:r>
      <w:r w:rsidR="00DE718B">
        <w:t xml:space="preserve"> </w:t>
      </w:r>
      <w:r w:rsidR="003E00E3">
        <w:t>and bird species affected by that spill</w:t>
      </w:r>
      <w:r w:rsidR="00DE718B">
        <w:t xml:space="preserve">.  Some of these funds </w:t>
      </w:r>
      <w:r w:rsidR="0082629B">
        <w:t xml:space="preserve">may be directed to </w:t>
      </w:r>
      <w:r w:rsidR="003E00E3">
        <w:t xml:space="preserve">areas in the ACJV </w:t>
      </w:r>
      <w:r w:rsidR="0082629B">
        <w:t xml:space="preserve">that were not directly affected </w:t>
      </w:r>
      <w:r w:rsidR="00DE718B">
        <w:t xml:space="preserve">by the spill, </w:t>
      </w:r>
      <w:r w:rsidR="0082629B">
        <w:t>b</w:t>
      </w:r>
      <w:r w:rsidR="003E00E3">
        <w:t xml:space="preserve">ecause they are </w:t>
      </w:r>
      <w:r w:rsidR="006E6005">
        <w:t xml:space="preserve">critical </w:t>
      </w:r>
      <w:r w:rsidR="003E00E3">
        <w:t xml:space="preserve">to </w:t>
      </w:r>
      <w:r w:rsidR="00DE718B">
        <w:t xml:space="preserve">the affected species </w:t>
      </w:r>
      <w:r w:rsidR="003E00E3">
        <w:t>for part of their annual life-cycle</w:t>
      </w:r>
      <w:r w:rsidR="0082629B">
        <w:t xml:space="preserve">.   </w:t>
      </w:r>
      <w:r w:rsidR="00DE718B">
        <w:t>O</w:t>
      </w:r>
      <w:r w:rsidR="0082629B">
        <w:t xml:space="preserve">ther </w:t>
      </w:r>
      <w:r w:rsidR="00DE718B">
        <w:t xml:space="preserve">BP </w:t>
      </w:r>
      <w:r w:rsidR="0082629B">
        <w:t xml:space="preserve">settlement funds </w:t>
      </w:r>
      <w:r w:rsidR="00DE718B">
        <w:t>likely w</w:t>
      </w:r>
      <w:r w:rsidR="0082629B">
        <w:t xml:space="preserve">ill become available </w:t>
      </w:r>
      <w:r w:rsidR="00DE718B">
        <w:t>in the future, for c</w:t>
      </w:r>
      <w:r w:rsidR="0082629B">
        <w:t xml:space="preserve">onservation </w:t>
      </w:r>
      <w:r w:rsidR="00DE718B">
        <w:t xml:space="preserve">work </w:t>
      </w:r>
      <w:r w:rsidR="0082629B">
        <w:t>in the Gulf region</w:t>
      </w:r>
      <w:r w:rsidR="00DE718B">
        <w:t xml:space="preserve">.  </w:t>
      </w:r>
      <w:r w:rsidR="0082629B">
        <w:t xml:space="preserve"> </w:t>
      </w:r>
      <w:r w:rsidR="00CC7EEC">
        <w:t xml:space="preserve">In </w:t>
      </w:r>
      <w:r w:rsidR="0082629B">
        <w:t xml:space="preserve">the ACJV, partners in Florida will </w:t>
      </w:r>
      <w:r w:rsidR="00CC7EEC">
        <w:t xml:space="preserve">likely </w:t>
      </w:r>
      <w:r w:rsidR="0082629B">
        <w:t xml:space="preserve">be the </w:t>
      </w:r>
      <w:r w:rsidR="00CC7EEC">
        <w:t xml:space="preserve">main </w:t>
      </w:r>
      <w:r w:rsidR="0082629B">
        <w:t>reci</w:t>
      </w:r>
      <w:r w:rsidR="00DE718B">
        <w:t>pient of these funds</w:t>
      </w:r>
      <w:r w:rsidR="0082629B">
        <w:t xml:space="preserve">, </w:t>
      </w:r>
      <w:r w:rsidR="00DE718B">
        <w:t xml:space="preserve">which </w:t>
      </w:r>
      <w:r w:rsidR="00CC7EEC">
        <w:t xml:space="preserve">could </w:t>
      </w:r>
      <w:r w:rsidR="0082629B">
        <w:t>provid</w:t>
      </w:r>
      <w:r w:rsidR="00DE718B">
        <w:t xml:space="preserve">e </w:t>
      </w:r>
      <w:r w:rsidR="0082629B">
        <w:t xml:space="preserve">an enormous opportunity to </w:t>
      </w:r>
      <w:r w:rsidR="00DE718B">
        <w:t>implement long</w:t>
      </w:r>
      <w:r w:rsidR="00CC7EEC">
        <w:t>-</w:t>
      </w:r>
      <w:r w:rsidR="00DE718B">
        <w:t xml:space="preserve">term conservation </w:t>
      </w:r>
      <w:r w:rsidR="0082629B">
        <w:t>priorit</w:t>
      </w:r>
      <w:r w:rsidR="00CC7EEC">
        <w:t xml:space="preserve">ies </w:t>
      </w:r>
      <w:r w:rsidR="00DE718B">
        <w:t>in Florida.</w:t>
      </w:r>
    </w:p>
    <w:p w:rsidR="00EE3F89" w:rsidRDefault="00EE3F89" w:rsidP="0082629B">
      <w:pPr>
        <w:rPr>
          <w:b/>
        </w:rPr>
      </w:pPr>
    </w:p>
    <w:p w:rsidR="0082629B" w:rsidRPr="00477297" w:rsidRDefault="0082629B" w:rsidP="0082629B">
      <w:pPr>
        <w:rPr>
          <w:b/>
        </w:rPr>
      </w:pPr>
      <w:r w:rsidRPr="00477297">
        <w:rPr>
          <w:b/>
        </w:rPr>
        <w:lastRenderedPageBreak/>
        <w:t>Science Coordination</w:t>
      </w:r>
    </w:p>
    <w:p w:rsidR="00430449" w:rsidRDefault="00356411" w:rsidP="00430449">
      <w:pPr>
        <w:spacing w:after="120"/>
      </w:pPr>
      <w:r>
        <w:t xml:space="preserve">The </w:t>
      </w:r>
      <w:r w:rsidR="00CC7EEC">
        <w:t>goal of the ACJV</w:t>
      </w:r>
      <w:r w:rsidR="00430449">
        <w:t xml:space="preserve"> </w:t>
      </w:r>
      <w:r w:rsidR="0082629B">
        <w:t>scien</w:t>
      </w:r>
      <w:r w:rsidR="00430449">
        <w:t xml:space="preserve">ce program is to provide </w:t>
      </w:r>
      <w:r w:rsidR="0082629B">
        <w:t>information and tools t</w:t>
      </w:r>
      <w:r>
        <w:t>o</w:t>
      </w:r>
      <w:r w:rsidR="0082629B">
        <w:t xml:space="preserve"> help partners improve the effectiveness of conservation implementation and habitat delivery.  </w:t>
      </w:r>
      <w:r w:rsidR="00430449">
        <w:t xml:space="preserve"> ACJV science</w:t>
      </w:r>
      <w:r>
        <w:t xml:space="preserve"> activities</w:t>
      </w:r>
      <w:r w:rsidR="00430449">
        <w:t>, in order of importance, are</w:t>
      </w:r>
      <w:r w:rsidR="00502105">
        <w:t xml:space="preserve"> to</w:t>
      </w:r>
      <w:r w:rsidR="00430449">
        <w:t>:</w:t>
      </w:r>
    </w:p>
    <w:p w:rsidR="001C57BF" w:rsidRDefault="00430449" w:rsidP="00430449">
      <w:pPr>
        <w:spacing w:after="120"/>
      </w:pPr>
      <w:r>
        <w:t>1.  Coordinate Technical Committee(s) input into ACJV science activities (e.g., Priority Science Needs)</w:t>
      </w:r>
    </w:p>
    <w:p w:rsidR="00430449" w:rsidRDefault="00430449" w:rsidP="00430449">
      <w:pPr>
        <w:spacing w:after="120"/>
      </w:pPr>
      <w:r>
        <w:t xml:space="preserve">2.  </w:t>
      </w:r>
      <w:r w:rsidR="00502105">
        <w:t>Lead</w:t>
      </w:r>
      <w:r w:rsidR="00356411">
        <w:t xml:space="preserve">, </w:t>
      </w:r>
      <w:r>
        <w:t>d</w:t>
      </w:r>
      <w:r w:rsidR="00502105">
        <w:t xml:space="preserve">evelop, and implement </w:t>
      </w:r>
      <w:r w:rsidR="00356411">
        <w:t>the Int</w:t>
      </w:r>
      <w:r w:rsidR="00502105">
        <w:t xml:space="preserve">egrated </w:t>
      </w:r>
      <w:proofErr w:type="spellStart"/>
      <w:r w:rsidR="00502105">
        <w:t>Waterbird</w:t>
      </w:r>
      <w:proofErr w:type="spellEnd"/>
      <w:r w:rsidR="00502105">
        <w:t xml:space="preserve"> Management &amp;</w:t>
      </w:r>
      <w:r w:rsidR="00356411">
        <w:t xml:space="preserve"> Monitoring (IWMM) </w:t>
      </w:r>
      <w:r w:rsidR="00502105">
        <w:t>project</w:t>
      </w:r>
    </w:p>
    <w:p w:rsidR="00430449" w:rsidRDefault="00502105" w:rsidP="00430449">
      <w:pPr>
        <w:spacing w:after="120"/>
      </w:pPr>
      <w:r>
        <w:t>3.  Develop</w:t>
      </w:r>
      <w:r w:rsidR="00430449">
        <w:t xml:space="preserve"> popul</w:t>
      </w:r>
      <w:r>
        <w:t xml:space="preserve">ation </w:t>
      </w:r>
      <w:r w:rsidR="00614450">
        <w:t>and</w:t>
      </w:r>
      <w:r>
        <w:t xml:space="preserve"> habitat objectives for </w:t>
      </w:r>
      <w:r w:rsidR="00430449">
        <w:t xml:space="preserve">the full annual life-cycle needs </w:t>
      </w:r>
      <w:r>
        <w:t>o</w:t>
      </w:r>
      <w:r w:rsidR="00430449">
        <w:t>f representative speci</w:t>
      </w:r>
      <w:r>
        <w:t xml:space="preserve">es in all ACJV BCRs, across </w:t>
      </w:r>
      <w:r w:rsidR="00430449">
        <w:t>taxa</w:t>
      </w:r>
      <w:r w:rsidR="00AD0FBA">
        <w:t xml:space="preserve">, </w:t>
      </w:r>
      <w:r>
        <w:t>and furthe</w:t>
      </w:r>
      <w:r w:rsidR="00BE799D">
        <w:t xml:space="preserve">r refine our </w:t>
      </w:r>
      <w:r w:rsidR="00AD0FBA">
        <w:t xml:space="preserve">BCR </w:t>
      </w:r>
      <w:r w:rsidR="00BE799D">
        <w:t>planning products</w:t>
      </w:r>
      <w:r w:rsidR="00AD0FBA">
        <w:t xml:space="preserve"> </w:t>
      </w:r>
    </w:p>
    <w:p w:rsidR="00430449" w:rsidRDefault="00502105" w:rsidP="00BE799D">
      <w:pPr>
        <w:spacing w:after="120"/>
      </w:pPr>
      <w:r>
        <w:t>4.  D</w:t>
      </w:r>
      <w:r w:rsidR="00430449">
        <w:t>evelop</w:t>
      </w:r>
      <w:r>
        <w:t xml:space="preserve"> </w:t>
      </w:r>
      <w:r w:rsidR="00BE799D">
        <w:t xml:space="preserve">final </w:t>
      </w:r>
      <w:r w:rsidR="00430449">
        <w:t xml:space="preserve">products </w:t>
      </w:r>
      <w:r w:rsidR="00BE799D">
        <w:t xml:space="preserve">(e.g., maps and decision support tools) </w:t>
      </w:r>
      <w:r>
        <w:t xml:space="preserve">for </w:t>
      </w:r>
      <w:r w:rsidR="00BE799D">
        <w:t xml:space="preserve">the “Designing Sustainable Landscapes” (DSL) project, for </w:t>
      </w:r>
      <w:r w:rsidR="00430449">
        <w:t xml:space="preserve">partners in </w:t>
      </w:r>
      <w:r w:rsidR="00BE799D">
        <w:t xml:space="preserve">the </w:t>
      </w:r>
      <w:r w:rsidR="00430449">
        <w:t>SAMBI</w:t>
      </w:r>
      <w:r w:rsidR="00BE799D">
        <w:t xml:space="preserve"> area (first) </w:t>
      </w:r>
      <w:r w:rsidR="00430449">
        <w:t xml:space="preserve">and the rest of ACJV </w:t>
      </w:r>
      <w:r w:rsidR="00BE799D">
        <w:t>(</w:t>
      </w:r>
      <w:r w:rsidR="00430449">
        <w:t xml:space="preserve">as more </w:t>
      </w:r>
      <w:r w:rsidR="00BE799D">
        <w:t xml:space="preserve">products </w:t>
      </w:r>
      <w:r w:rsidR="00430449">
        <w:t xml:space="preserve">are </w:t>
      </w:r>
      <w:r w:rsidR="00BE799D">
        <w:t>finished)</w:t>
      </w:r>
    </w:p>
    <w:p w:rsidR="001C57BF" w:rsidRDefault="001C57BF" w:rsidP="00BE799D">
      <w:pPr>
        <w:spacing w:after="120"/>
      </w:pPr>
      <w:r>
        <w:t>The ACJV Science Coordinator facilitates the ACJV Game and Nongame Technical Committee meetings twice per year, so that our core partners can provide input into ACJV activities.  These committees jointly develop a ranked list of Priority Science Needs for the ACJV, so that we can ensure that our partners’ priorities are clearly communicated to and addressed through the work of the ACJV, and the LCCs, bird species joint ventures, USFWS programs, and other programs and initiatives with which we are involved.</w:t>
      </w:r>
      <w:r w:rsidR="00614450">
        <w:t xml:space="preserve">  Our priority science needs guide the science program of the ACJV, in terms of our efforts to seek funding for new projects, and how we prioritize work that supports existing efforts.</w:t>
      </w:r>
    </w:p>
    <w:p w:rsidR="0082629B" w:rsidRDefault="00BE799D" w:rsidP="0082629B">
      <w:r>
        <w:t xml:space="preserve">The </w:t>
      </w:r>
      <w:r w:rsidR="0082629B">
        <w:t xml:space="preserve">main focus of the ACJV Science Coordinator </w:t>
      </w:r>
      <w:r>
        <w:t xml:space="preserve">currently </w:t>
      </w:r>
      <w:r w:rsidR="0082629B">
        <w:t>is the Integrated Wetlands Management and Monitoring (IWMM) pro</w:t>
      </w:r>
      <w:r w:rsidR="001058FD">
        <w:t>ject</w:t>
      </w:r>
      <w:r w:rsidR="0082629B">
        <w:t xml:space="preserve"> in the Atlantic and Mississippi flyways.  </w:t>
      </w:r>
      <w:r w:rsidR="0082629B" w:rsidRPr="009D1187">
        <w:t>The IWMM project combines management objectives, standardized monitoring protocols, databases, and decision</w:t>
      </w:r>
      <w:r w:rsidR="00614450">
        <w:t xml:space="preserve">-support </w:t>
      </w:r>
      <w:r w:rsidR="0082629B" w:rsidRPr="009D1187">
        <w:t>model</w:t>
      </w:r>
      <w:r w:rsidR="00614450">
        <w:t xml:space="preserve">s </w:t>
      </w:r>
      <w:r w:rsidR="0082629B" w:rsidRPr="009D1187">
        <w:t xml:space="preserve">at flyway, regional, and local scales to guide management decisions about where to focus time and other resources for habitat management and restoration. The overall goal is to provide </w:t>
      </w:r>
      <w:r w:rsidR="006E6005">
        <w:t xml:space="preserve">specific </w:t>
      </w:r>
      <w:r w:rsidR="0082629B" w:rsidRPr="009D1187">
        <w:t xml:space="preserve">information </w:t>
      </w:r>
      <w:r w:rsidR="006E6005">
        <w:t>requir</w:t>
      </w:r>
      <w:r w:rsidR="0082629B" w:rsidRPr="009D1187">
        <w:t xml:space="preserve">ed for better management decisions to support </w:t>
      </w:r>
      <w:proofErr w:type="spellStart"/>
      <w:r w:rsidR="0082629B" w:rsidRPr="009D1187">
        <w:t>waterbird</w:t>
      </w:r>
      <w:proofErr w:type="spellEnd"/>
      <w:r w:rsidR="0082629B" w:rsidRPr="009D1187">
        <w:t xml:space="preserve"> populations</w:t>
      </w:r>
      <w:r w:rsidR="0082629B">
        <w:t>.</w:t>
      </w:r>
    </w:p>
    <w:p w:rsidR="001058FD" w:rsidRDefault="001C57BF" w:rsidP="001058FD">
      <w:pPr>
        <w:spacing w:after="120"/>
      </w:pPr>
      <w:r>
        <w:t xml:space="preserve">One responsibility of the ACJV is to provide a regional “step-down” of the population objectives in the continental or national bird conservation plans, at the flyway and/or BCR scale.  Those </w:t>
      </w:r>
      <w:r w:rsidR="001058FD">
        <w:t xml:space="preserve">population </w:t>
      </w:r>
      <w:r>
        <w:t>objectives are seen as one step in a process that will include developing related habitat objectives, which are ultimately meant to identify how much habitat is needed to provide for the f</w:t>
      </w:r>
      <w:r w:rsidR="001058FD">
        <w:t xml:space="preserve">ull annual life-cycle </w:t>
      </w:r>
      <w:r>
        <w:t xml:space="preserve">of all native bird species.  Our conservation design and decision support tools are </w:t>
      </w:r>
      <w:r w:rsidR="003B288E">
        <w:t xml:space="preserve">designed </w:t>
      </w:r>
      <w:r>
        <w:t xml:space="preserve">to </w:t>
      </w:r>
      <w:r w:rsidR="006E6005">
        <w:t xml:space="preserve">determine </w:t>
      </w:r>
      <w:r>
        <w:t>wh</w:t>
      </w:r>
      <w:r w:rsidR="006E6005">
        <w:t>ich</w:t>
      </w:r>
      <w:r>
        <w:t xml:space="preserve"> work</w:t>
      </w:r>
      <w:r w:rsidR="006E6005">
        <w:t xml:space="preserve"> should be initiated in specific locations, to most </w:t>
      </w:r>
      <w:r>
        <w:t xml:space="preserve">effectively meet those goals.  </w:t>
      </w:r>
      <w:r w:rsidR="003B288E">
        <w:t xml:space="preserve">Given the size and diversity of species in our joint venture, we are still in the early stages of this process.  At this point, we have determined winter population objectives for most waterfowl species in the ACJV, but otherwise are reliant on the objectives provided by the continental bird initiatives.  The </w:t>
      </w:r>
      <w:r w:rsidR="00614450">
        <w:t xml:space="preserve">bird </w:t>
      </w:r>
      <w:r w:rsidR="003B288E">
        <w:t>ini</w:t>
      </w:r>
      <w:r w:rsidR="00614450">
        <w:t>ti</w:t>
      </w:r>
      <w:r w:rsidR="003B288E">
        <w:t xml:space="preserve">atives have provided preliminary population objectives at the flyway or BCR scale for some species, but </w:t>
      </w:r>
      <w:r w:rsidR="006E6005">
        <w:t xml:space="preserve">are lacking for many others, or </w:t>
      </w:r>
      <w:r w:rsidR="003B288E">
        <w:t xml:space="preserve">are limited in scope (e.g., focused on breeding habitat but not addressing stopover or winter habitat).  In some cases, the initial population estimates provided are considered grossly inaccurate by ACJV staff and partners.  Our long-term goal is to derive population objectives for all priority species, throughout their annual life-cycle.  </w:t>
      </w:r>
      <w:r w:rsidR="006E6005">
        <w:t>W</w:t>
      </w:r>
      <w:r w:rsidR="003B288E">
        <w:t xml:space="preserve">e are </w:t>
      </w:r>
      <w:r w:rsidR="006E6005">
        <w:t xml:space="preserve">initiating </w:t>
      </w:r>
      <w:r w:rsidR="003B288E">
        <w:t xml:space="preserve">this process by comparing different approaches </w:t>
      </w:r>
      <w:r w:rsidR="00D444A6">
        <w:t xml:space="preserve">among the various taxa, life-cycle stages (i.e., breeding, wintering, and migration periods), and BCRs.  </w:t>
      </w:r>
      <w:r w:rsidR="0017177B">
        <w:t>We will continue t</w:t>
      </w:r>
      <w:r w:rsidR="006E6005">
        <w:t xml:space="preserve">o </w:t>
      </w:r>
      <w:r w:rsidR="0017177B">
        <w:t>refine our methods until we have objectives for a set of surrogate species that represent all the priority habitat types in our BCR plans.</w:t>
      </w:r>
    </w:p>
    <w:p w:rsidR="00462B97" w:rsidRDefault="0017177B" w:rsidP="003D5C5B">
      <w:pPr>
        <w:spacing w:after="120"/>
      </w:pPr>
      <w:r>
        <w:lastRenderedPageBreak/>
        <w:t xml:space="preserve">As stated above, the </w:t>
      </w:r>
      <w:r w:rsidR="001058FD">
        <w:t>“Designing Sustainable Landscapes” (DSL) project</w:t>
      </w:r>
      <w:r w:rsidR="003D5C5B">
        <w:t xml:space="preserve"> is a high-priority activity for </w:t>
      </w:r>
      <w:r w:rsidR="006E6005">
        <w:t xml:space="preserve">all </w:t>
      </w:r>
      <w:r w:rsidR="003D5C5B">
        <w:t>ACJV staff, both in terms of science and delivery, because this project is a model for how we expect ACJV partners</w:t>
      </w:r>
      <w:r w:rsidR="006E6005">
        <w:t>hips</w:t>
      </w:r>
      <w:r w:rsidR="003D5C5B">
        <w:t xml:space="preserve"> to work in the future.  We need to finalize DSL products (e.g., maps and decision support tools) that will help partners plan for the future to target conservation in areas critical for sustaining populations of birds and other wildlife on the landscape.  Lessons learned from our efforts in the Southeast can be applied to efforts underway now in the Northeast, to improve conservation design products and better guide conservation implementation throughout the flyway.</w:t>
      </w:r>
    </w:p>
    <w:sectPr w:rsidR="00462B97" w:rsidSect="00C56042">
      <w:footerReference w:type="default" r:id="rId10"/>
      <w:pgSz w:w="12240" w:h="15840"/>
      <w:pgMar w:top="1296" w:right="1080" w:bottom="1152"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6AD" w:rsidRDefault="001A56AD" w:rsidP="00F72E07">
      <w:pPr>
        <w:spacing w:after="0" w:line="240" w:lineRule="auto"/>
      </w:pPr>
      <w:r>
        <w:separator/>
      </w:r>
    </w:p>
  </w:endnote>
  <w:endnote w:type="continuationSeparator" w:id="0">
    <w:p w:rsidR="001A56AD" w:rsidRDefault="001A56AD" w:rsidP="00F7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7545"/>
      <w:docPartObj>
        <w:docPartGallery w:val="Page Numbers (Bottom of Page)"/>
        <w:docPartUnique/>
      </w:docPartObj>
    </w:sdtPr>
    <w:sdtEndPr>
      <w:rPr>
        <w:noProof/>
      </w:rPr>
    </w:sdtEndPr>
    <w:sdtContent>
      <w:p w:rsidR="00CA4C21" w:rsidRDefault="00CA4C21">
        <w:pPr>
          <w:pStyle w:val="Footer"/>
          <w:jc w:val="center"/>
        </w:pPr>
        <w:r>
          <w:fldChar w:fldCharType="begin"/>
        </w:r>
        <w:r>
          <w:instrText xml:space="preserve"> PAGE   \* MERGEFORMAT </w:instrText>
        </w:r>
        <w:r>
          <w:fldChar w:fldCharType="separate"/>
        </w:r>
        <w:r w:rsidR="00F741E6">
          <w:rPr>
            <w:noProof/>
          </w:rPr>
          <w:t>1</w:t>
        </w:r>
        <w:r>
          <w:rPr>
            <w:noProof/>
          </w:rPr>
          <w:fldChar w:fldCharType="end"/>
        </w:r>
      </w:p>
    </w:sdtContent>
  </w:sdt>
  <w:p w:rsidR="00CA4C21" w:rsidRDefault="00CA4C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AD" w:rsidRDefault="001A56AD" w:rsidP="00F72E07">
      <w:pPr>
        <w:spacing w:after="0" w:line="240" w:lineRule="auto"/>
      </w:pPr>
      <w:r>
        <w:separator/>
      </w:r>
    </w:p>
  </w:footnote>
  <w:footnote w:type="continuationSeparator" w:id="0">
    <w:p w:rsidR="001A56AD" w:rsidRDefault="001A56AD" w:rsidP="00F72E0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75F6"/>
    <w:multiLevelType w:val="hybridMultilevel"/>
    <w:tmpl w:val="4850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F59F1"/>
    <w:multiLevelType w:val="hybridMultilevel"/>
    <w:tmpl w:val="904E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85165"/>
    <w:multiLevelType w:val="hybridMultilevel"/>
    <w:tmpl w:val="97367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2690F"/>
    <w:multiLevelType w:val="hybridMultilevel"/>
    <w:tmpl w:val="553EB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66"/>
    <w:rsid w:val="00024AE9"/>
    <w:rsid w:val="00055C28"/>
    <w:rsid w:val="0006637E"/>
    <w:rsid w:val="00072EE5"/>
    <w:rsid w:val="000811B6"/>
    <w:rsid w:val="000913B6"/>
    <w:rsid w:val="0009526E"/>
    <w:rsid w:val="000A37E0"/>
    <w:rsid w:val="000A3B1D"/>
    <w:rsid w:val="001058FD"/>
    <w:rsid w:val="00137990"/>
    <w:rsid w:val="001458DD"/>
    <w:rsid w:val="001569D5"/>
    <w:rsid w:val="0017177B"/>
    <w:rsid w:val="00193428"/>
    <w:rsid w:val="001A56AD"/>
    <w:rsid w:val="001B1767"/>
    <w:rsid w:val="001C57BF"/>
    <w:rsid w:val="00211229"/>
    <w:rsid w:val="00232E6D"/>
    <w:rsid w:val="00236596"/>
    <w:rsid w:val="00237993"/>
    <w:rsid w:val="00271F03"/>
    <w:rsid w:val="00274C4C"/>
    <w:rsid w:val="002C3D22"/>
    <w:rsid w:val="002D2347"/>
    <w:rsid w:val="002D67F8"/>
    <w:rsid w:val="002E1219"/>
    <w:rsid w:val="003147F0"/>
    <w:rsid w:val="00356411"/>
    <w:rsid w:val="003A7D33"/>
    <w:rsid w:val="003B288E"/>
    <w:rsid w:val="003B3934"/>
    <w:rsid w:val="003C108C"/>
    <w:rsid w:val="003D5C5B"/>
    <w:rsid w:val="003E00E3"/>
    <w:rsid w:val="003F5799"/>
    <w:rsid w:val="00405724"/>
    <w:rsid w:val="00422E6E"/>
    <w:rsid w:val="0042366D"/>
    <w:rsid w:val="00430449"/>
    <w:rsid w:val="00440504"/>
    <w:rsid w:val="00462B97"/>
    <w:rsid w:val="00477297"/>
    <w:rsid w:val="00480F9E"/>
    <w:rsid w:val="004A7B49"/>
    <w:rsid w:val="004A7FC5"/>
    <w:rsid w:val="004D7F60"/>
    <w:rsid w:val="004E4962"/>
    <w:rsid w:val="004F410C"/>
    <w:rsid w:val="00502105"/>
    <w:rsid w:val="005123BD"/>
    <w:rsid w:val="00561952"/>
    <w:rsid w:val="005962C9"/>
    <w:rsid w:val="005A10C5"/>
    <w:rsid w:val="005D4367"/>
    <w:rsid w:val="005E413D"/>
    <w:rsid w:val="005F7CD1"/>
    <w:rsid w:val="00613C41"/>
    <w:rsid w:val="00614450"/>
    <w:rsid w:val="0063054B"/>
    <w:rsid w:val="00664DF2"/>
    <w:rsid w:val="00676242"/>
    <w:rsid w:val="00686892"/>
    <w:rsid w:val="00687776"/>
    <w:rsid w:val="006A0124"/>
    <w:rsid w:val="006A731D"/>
    <w:rsid w:val="006D4AAC"/>
    <w:rsid w:val="006E2DDD"/>
    <w:rsid w:val="006E3F02"/>
    <w:rsid w:val="006E6005"/>
    <w:rsid w:val="007154F7"/>
    <w:rsid w:val="00716F6E"/>
    <w:rsid w:val="0073097A"/>
    <w:rsid w:val="00753A1B"/>
    <w:rsid w:val="00753C43"/>
    <w:rsid w:val="00766832"/>
    <w:rsid w:val="0077137D"/>
    <w:rsid w:val="00772E1A"/>
    <w:rsid w:val="007C2EB8"/>
    <w:rsid w:val="007E7B94"/>
    <w:rsid w:val="007F4791"/>
    <w:rsid w:val="00822AF5"/>
    <w:rsid w:val="0082629B"/>
    <w:rsid w:val="008270D5"/>
    <w:rsid w:val="00832C0C"/>
    <w:rsid w:val="008342D6"/>
    <w:rsid w:val="00857DB5"/>
    <w:rsid w:val="00896245"/>
    <w:rsid w:val="008C1126"/>
    <w:rsid w:val="008E0CEE"/>
    <w:rsid w:val="008E50F8"/>
    <w:rsid w:val="00926BDC"/>
    <w:rsid w:val="00990B63"/>
    <w:rsid w:val="00997C66"/>
    <w:rsid w:val="009D1187"/>
    <w:rsid w:val="00A338CE"/>
    <w:rsid w:val="00A73FEC"/>
    <w:rsid w:val="00A91253"/>
    <w:rsid w:val="00AA00BE"/>
    <w:rsid w:val="00AB2A7F"/>
    <w:rsid w:val="00AC71D4"/>
    <w:rsid w:val="00AD02EE"/>
    <w:rsid w:val="00AD0FBA"/>
    <w:rsid w:val="00AF3C17"/>
    <w:rsid w:val="00B01EA8"/>
    <w:rsid w:val="00B20507"/>
    <w:rsid w:val="00B37C70"/>
    <w:rsid w:val="00B43CFE"/>
    <w:rsid w:val="00B75484"/>
    <w:rsid w:val="00B914F9"/>
    <w:rsid w:val="00B9640D"/>
    <w:rsid w:val="00BD2AD0"/>
    <w:rsid w:val="00BE799D"/>
    <w:rsid w:val="00C05AC7"/>
    <w:rsid w:val="00C2223A"/>
    <w:rsid w:val="00C23EC9"/>
    <w:rsid w:val="00C531CD"/>
    <w:rsid w:val="00C56042"/>
    <w:rsid w:val="00C56BCF"/>
    <w:rsid w:val="00CA4C21"/>
    <w:rsid w:val="00CC7EEC"/>
    <w:rsid w:val="00CE4E7F"/>
    <w:rsid w:val="00CE5A1B"/>
    <w:rsid w:val="00CE7DD1"/>
    <w:rsid w:val="00D21747"/>
    <w:rsid w:val="00D33AB6"/>
    <w:rsid w:val="00D444A6"/>
    <w:rsid w:val="00D67964"/>
    <w:rsid w:val="00D7339C"/>
    <w:rsid w:val="00D8314B"/>
    <w:rsid w:val="00DB549E"/>
    <w:rsid w:val="00DE39B9"/>
    <w:rsid w:val="00DE718B"/>
    <w:rsid w:val="00E30523"/>
    <w:rsid w:val="00E313BF"/>
    <w:rsid w:val="00E33788"/>
    <w:rsid w:val="00E77BBD"/>
    <w:rsid w:val="00EB5285"/>
    <w:rsid w:val="00ED0886"/>
    <w:rsid w:val="00ED3CF1"/>
    <w:rsid w:val="00EE3F89"/>
    <w:rsid w:val="00EE796C"/>
    <w:rsid w:val="00F1136D"/>
    <w:rsid w:val="00F165EA"/>
    <w:rsid w:val="00F60C09"/>
    <w:rsid w:val="00F72E07"/>
    <w:rsid w:val="00F741E6"/>
    <w:rsid w:val="00F7535F"/>
    <w:rsid w:val="00F84BC4"/>
    <w:rsid w:val="00FC7359"/>
    <w:rsid w:val="00FE0624"/>
    <w:rsid w:val="00FF2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C66"/>
    <w:pPr>
      <w:ind w:left="720"/>
      <w:contextualSpacing/>
    </w:pPr>
  </w:style>
  <w:style w:type="table" w:styleId="TableGrid">
    <w:name w:val="Table Grid"/>
    <w:basedOn w:val="TableNormal"/>
    <w:uiPriority w:val="59"/>
    <w:rsid w:val="008E5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37E0"/>
    <w:rPr>
      <w:sz w:val="16"/>
      <w:szCs w:val="16"/>
    </w:rPr>
  </w:style>
  <w:style w:type="paragraph" w:styleId="CommentText">
    <w:name w:val="annotation text"/>
    <w:basedOn w:val="Normal"/>
    <w:link w:val="CommentTextChar"/>
    <w:uiPriority w:val="99"/>
    <w:semiHidden/>
    <w:unhideWhenUsed/>
    <w:rsid w:val="000A37E0"/>
    <w:pPr>
      <w:spacing w:line="240" w:lineRule="auto"/>
    </w:pPr>
    <w:rPr>
      <w:sz w:val="20"/>
      <w:szCs w:val="20"/>
    </w:rPr>
  </w:style>
  <w:style w:type="character" w:customStyle="1" w:styleId="CommentTextChar">
    <w:name w:val="Comment Text Char"/>
    <w:basedOn w:val="DefaultParagraphFont"/>
    <w:link w:val="CommentText"/>
    <w:uiPriority w:val="99"/>
    <w:semiHidden/>
    <w:rsid w:val="000A37E0"/>
    <w:rPr>
      <w:sz w:val="20"/>
      <w:szCs w:val="20"/>
    </w:rPr>
  </w:style>
  <w:style w:type="paragraph" w:styleId="CommentSubject">
    <w:name w:val="annotation subject"/>
    <w:basedOn w:val="CommentText"/>
    <w:next w:val="CommentText"/>
    <w:link w:val="CommentSubjectChar"/>
    <w:uiPriority w:val="99"/>
    <w:semiHidden/>
    <w:unhideWhenUsed/>
    <w:rsid w:val="000A37E0"/>
    <w:rPr>
      <w:b/>
      <w:bCs/>
    </w:rPr>
  </w:style>
  <w:style w:type="character" w:customStyle="1" w:styleId="CommentSubjectChar">
    <w:name w:val="Comment Subject Char"/>
    <w:basedOn w:val="CommentTextChar"/>
    <w:link w:val="CommentSubject"/>
    <w:uiPriority w:val="99"/>
    <w:semiHidden/>
    <w:rsid w:val="000A37E0"/>
    <w:rPr>
      <w:b/>
      <w:bCs/>
      <w:sz w:val="20"/>
      <w:szCs w:val="20"/>
    </w:rPr>
  </w:style>
  <w:style w:type="paragraph" w:styleId="BalloonText">
    <w:name w:val="Balloon Text"/>
    <w:basedOn w:val="Normal"/>
    <w:link w:val="BalloonTextChar"/>
    <w:uiPriority w:val="99"/>
    <w:semiHidden/>
    <w:unhideWhenUsed/>
    <w:rsid w:val="000A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7E0"/>
    <w:rPr>
      <w:rFonts w:ascii="Tahoma" w:hAnsi="Tahoma" w:cs="Tahoma"/>
      <w:sz w:val="16"/>
      <w:szCs w:val="16"/>
    </w:rPr>
  </w:style>
  <w:style w:type="paragraph" w:styleId="Header">
    <w:name w:val="header"/>
    <w:basedOn w:val="Normal"/>
    <w:link w:val="HeaderChar"/>
    <w:uiPriority w:val="99"/>
    <w:unhideWhenUsed/>
    <w:rsid w:val="00F7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07"/>
  </w:style>
  <w:style w:type="paragraph" w:styleId="Footer">
    <w:name w:val="footer"/>
    <w:basedOn w:val="Normal"/>
    <w:link w:val="FooterChar"/>
    <w:uiPriority w:val="99"/>
    <w:unhideWhenUsed/>
    <w:rsid w:val="00F7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07"/>
  </w:style>
  <w:style w:type="paragraph" w:styleId="Revision">
    <w:name w:val="Revision"/>
    <w:hidden/>
    <w:uiPriority w:val="99"/>
    <w:semiHidden/>
    <w:rsid w:val="00753A1B"/>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C66"/>
    <w:pPr>
      <w:ind w:left="720"/>
      <w:contextualSpacing/>
    </w:pPr>
  </w:style>
  <w:style w:type="table" w:styleId="TableGrid">
    <w:name w:val="Table Grid"/>
    <w:basedOn w:val="TableNormal"/>
    <w:uiPriority w:val="59"/>
    <w:rsid w:val="008E5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37E0"/>
    <w:rPr>
      <w:sz w:val="16"/>
      <w:szCs w:val="16"/>
    </w:rPr>
  </w:style>
  <w:style w:type="paragraph" w:styleId="CommentText">
    <w:name w:val="annotation text"/>
    <w:basedOn w:val="Normal"/>
    <w:link w:val="CommentTextChar"/>
    <w:uiPriority w:val="99"/>
    <w:semiHidden/>
    <w:unhideWhenUsed/>
    <w:rsid w:val="000A37E0"/>
    <w:pPr>
      <w:spacing w:line="240" w:lineRule="auto"/>
    </w:pPr>
    <w:rPr>
      <w:sz w:val="20"/>
      <w:szCs w:val="20"/>
    </w:rPr>
  </w:style>
  <w:style w:type="character" w:customStyle="1" w:styleId="CommentTextChar">
    <w:name w:val="Comment Text Char"/>
    <w:basedOn w:val="DefaultParagraphFont"/>
    <w:link w:val="CommentText"/>
    <w:uiPriority w:val="99"/>
    <w:semiHidden/>
    <w:rsid w:val="000A37E0"/>
    <w:rPr>
      <w:sz w:val="20"/>
      <w:szCs w:val="20"/>
    </w:rPr>
  </w:style>
  <w:style w:type="paragraph" w:styleId="CommentSubject">
    <w:name w:val="annotation subject"/>
    <w:basedOn w:val="CommentText"/>
    <w:next w:val="CommentText"/>
    <w:link w:val="CommentSubjectChar"/>
    <w:uiPriority w:val="99"/>
    <w:semiHidden/>
    <w:unhideWhenUsed/>
    <w:rsid w:val="000A37E0"/>
    <w:rPr>
      <w:b/>
      <w:bCs/>
    </w:rPr>
  </w:style>
  <w:style w:type="character" w:customStyle="1" w:styleId="CommentSubjectChar">
    <w:name w:val="Comment Subject Char"/>
    <w:basedOn w:val="CommentTextChar"/>
    <w:link w:val="CommentSubject"/>
    <w:uiPriority w:val="99"/>
    <w:semiHidden/>
    <w:rsid w:val="000A37E0"/>
    <w:rPr>
      <w:b/>
      <w:bCs/>
      <w:sz w:val="20"/>
      <w:szCs w:val="20"/>
    </w:rPr>
  </w:style>
  <w:style w:type="paragraph" w:styleId="BalloonText">
    <w:name w:val="Balloon Text"/>
    <w:basedOn w:val="Normal"/>
    <w:link w:val="BalloonTextChar"/>
    <w:uiPriority w:val="99"/>
    <w:semiHidden/>
    <w:unhideWhenUsed/>
    <w:rsid w:val="000A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7E0"/>
    <w:rPr>
      <w:rFonts w:ascii="Tahoma" w:hAnsi="Tahoma" w:cs="Tahoma"/>
      <w:sz w:val="16"/>
      <w:szCs w:val="16"/>
    </w:rPr>
  </w:style>
  <w:style w:type="paragraph" w:styleId="Header">
    <w:name w:val="header"/>
    <w:basedOn w:val="Normal"/>
    <w:link w:val="HeaderChar"/>
    <w:uiPriority w:val="99"/>
    <w:unhideWhenUsed/>
    <w:rsid w:val="00F7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07"/>
  </w:style>
  <w:style w:type="paragraph" w:styleId="Footer">
    <w:name w:val="footer"/>
    <w:basedOn w:val="Normal"/>
    <w:link w:val="FooterChar"/>
    <w:uiPriority w:val="99"/>
    <w:unhideWhenUsed/>
    <w:rsid w:val="00F7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07"/>
  </w:style>
  <w:style w:type="paragraph" w:styleId="Revision">
    <w:name w:val="Revision"/>
    <w:hidden/>
    <w:uiPriority w:val="99"/>
    <w:semiHidden/>
    <w:rsid w:val="00753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9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802A-4619-7845-B33C-89D6C0DE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3550</Words>
  <Characters>20238</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 Mitch</dc:creator>
  <cp:lastModifiedBy>Reynolds, Debra</cp:lastModifiedBy>
  <cp:revision>2</cp:revision>
  <cp:lastPrinted>2013-02-21T20:50:00Z</cp:lastPrinted>
  <dcterms:created xsi:type="dcterms:W3CDTF">2013-03-06T18:39:00Z</dcterms:created>
  <dcterms:modified xsi:type="dcterms:W3CDTF">2013-03-06T18:39:00Z</dcterms:modified>
</cp:coreProperties>
</file>