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A33B" w14:textId="2B87E343" w:rsidR="0047138F" w:rsidRPr="00506876" w:rsidRDefault="00B6549D" w:rsidP="000259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06876">
        <w:rPr>
          <w:rFonts w:ascii="Garamond" w:hAnsi="Garamond"/>
          <w:b/>
          <w:sz w:val="28"/>
          <w:szCs w:val="28"/>
        </w:rPr>
        <w:t>Saltmarsh Sparrow Executive Committee</w:t>
      </w:r>
      <w:r w:rsidR="0047138F" w:rsidRPr="00506876">
        <w:rPr>
          <w:rFonts w:ascii="Garamond" w:hAnsi="Garamond"/>
          <w:b/>
          <w:sz w:val="28"/>
          <w:szCs w:val="28"/>
        </w:rPr>
        <w:t xml:space="preserve"> </w:t>
      </w:r>
      <w:r w:rsidRPr="00506876">
        <w:rPr>
          <w:rFonts w:ascii="Garamond" w:hAnsi="Garamond"/>
          <w:b/>
          <w:sz w:val="28"/>
          <w:szCs w:val="28"/>
        </w:rPr>
        <w:t>Meeting</w:t>
      </w:r>
    </w:p>
    <w:p w14:paraId="67E9F126" w14:textId="5954F778" w:rsidR="0047138F" w:rsidRPr="00EA3580" w:rsidRDefault="00AE375C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April 14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</w:t>
      </w:r>
      <w:r w:rsidR="00C637A2">
        <w:rPr>
          <w:rFonts w:ascii="Garamond" w:hAnsi="Garamond"/>
          <w:sz w:val="24"/>
          <w:szCs w:val="24"/>
        </w:rPr>
        <w:t>2</w:t>
      </w:r>
    </w:p>
    <w:p w14:paraId="74297926" w14:textId="2B850288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77381B9B" w14:textId="3ACDC624" w:rsidR="00F17348" w:rsidRPr="0089219B" w:rsidRDefault="00F17348" w:rsidP="00F17348">
      <w:pPr>
        <w:ind w:firstLine="14"/>
        <w:rPr>
          <w:rFonts w:ascii="Garamond" w:hAnsi="Garamond"/>
          <w:bCs/>
          <w:sz w:val="24"/>
          <w:szCs w:val="24"/>
        </w:rPr>
      </w:pPr>
      <w:r w:rsidRPr="00F17348">
        <w:rPr>
          <w:rFonts w:ascii="Garamond" w:hAnsi="Garamond"/>
          <w:b/>
          <w:sz w:val="24"/>
          <w:szCs w:val="24"/>
        </w:rPr>
        <w:t>Attendees:</w:t>
      </w:r>
      <w:r w:rsidRPr="0089219B">
        <w:rPr>
          <w:rFonts w:ascii="Garamond" w:hAnsi="Garamond"/>
          <w:bCs/>
          <w:sz w:val="24"/>
          <w:szCs w:val="24"/>
        </w:rPr>
        <w:t xml:space="preserve"> Eve Schluter, James Farquhar, Jonathan McKnight, Ryan Brown, Dave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Saveikis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Rena </w:t>
      </w:r>
      <w:proofErr w:type="spellStart"/>
      <w:r w:rsidRPr="0089219B">
        <w:rPr>
          <w:rFonts w:ascii="Garamond" w:hAnsi="Garamond"/>
          <w:bCs/>
          <w:sz w:val="24"/>
          <w:szCs w:val="24"/>
        </w:rPr>
        <w:t>Weichenberg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Jenny Dickson, Mike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Vissichelli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John Catena, </w:t>
      </w:r>
      <w:r>
        <w:rPr>
          <w:rFonts w:ascii="Garamond" w:hAnsi="Garamond"/>
          <w:bCs/>
          <w:sz w:val="24"/>
          <w:szCs w:val="24"/>
        </w:rPr>
        <w:t xml:space="preserve">Robert Arnold, </w:t>
      </w:r>
      <w:r>
        <w:rPr>
          <w:rFonts w:ascii="Garamond" w:hAnsi="Garamond"/>
          <w:bCs/>
          <w:sz w:val="24"/>
          <w:szCs w:val="24"/>
        </w:rPr>
        <w:t xml:space="preserve">David Golden, Jay </w:t>
      </w:r>
      <w:proofErr w:type="spellStart"/>
      <w:r>
        <w:rPr>
          <w:rFonts w:ascii="Garamond" w:hAnsi="Garamond"/>
          <w:bCs/>
          <w:sz w:val="24"/>
          <w:szCs w:val="24"/>
        </w:rPr>
        <w:t>Osenkowski</w:t>
      </w:r>
      <w:proofErr w:type="spellEnd"/>
      <w:r>
        <w:rPr>
          <w:rFonts w:ascii="Garamond" w:hAnsi="Garamond"/>
          <w:bCs/>
          <w:sz w:val="24"/>
          <w:szCs w:val="24"/>
        </w:rPr>
        <w:t xml:space="preserve">, </w:t>
      </w:r>
      <w:r w:rsidRPr="0089219B">
        <w:rPr>
          <w:rFonts w:ascii="Garamond" w:hAnsi="Garamond"/>
          <w:bCs/>
          <w:sz w:val="24"/>
          <w:szCs w:val="24"/>
        </w:rPr>
        <w:t>Wendi Weber.  Fish and Wildlife Service (</w:t>
      </w:r>
      <w:r w:rsidR="003737A5">
        <w:rPr>
          <w:rFonts w:ascii="Garamond" w:hAnsi="Garamond"/>
          <w:bCs/>
          <w:sz w:val="24"/>
          <w:szCs w:val="24"/>
        </w:rPr>
        <w:t>FWS</w:t>
      </w:r>
      <w:r w:rsidRPr="0089219B">
        <w:rPr>
          <w:rFonts w:ascii="Garamond" w:hAnsi="Garamond"/>
          <w:bCs/>
          <w:sz w:val="24"/>
          <w:szCs w:val="24"/>
        </w:rPr>
        <w:t xml:space="preserve">): Pam </w:t>
      </w:r>
      <w:proofErr w:type="spellStart"/>
      <w:r w:rsidRPr="0089219B">
        <w:rPr>
          <w:rFonts w:ascii="Garamond" w:hAnsi="Garamond"/>
          <w:bCs/>
          <w:sz w:val="24"/>
          <w:szCs w:val="24"/>
        </w:rPr>
        <w:t>Toschik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Scott Johnston, Suzanne Paton, </w:t>
      </w:r>
      <w:r w:rsidRPr="0089219B">
        <w:rPr>
          <w:rFonts w:ascii="Garamond" w:hAnsi="Garamond"/>
          <w:bCs/>
          <w:sz w:val="24"/>
          <w:szCs w:val="24"/>
        </w:rPr>
        <w:t xml:space="preserve">Aimee Weldon, Mo </w:t>
      </w:r>
      <w:proofErr w:type="spellStart"/>
      <w:r w:rsidRPr="0089219B">
        <w:rPr>
          <w:rFonts w:ascii="Garamond" w:hAnsi="Garamond"/>
          <w:bCs/>
          <w:sz w:val="24"/>
          <w:szCs w:val="24"/>
        </w:rPr>
        <w:t>Correll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Mitch Hartley</w:t>
      </w:r>
      <w:r w:rsidRPr="0089219B">
        <w:rPr>
          <w:rFonts w:ascii="Garamond" w:hAnsi="Garamond"/>
          <w:bCs/>
          <w:sz w:val="24"/>
          <w:szCs w:val="24"/>
        </w:rPr>
        <w:t xml:space="preserve">, Debra Reynolds. </w:t>
      </w:r>
    </w:p>
    <w:p w14:paraId="28BED900" w14:textId="1F279823" w:rsidR="00F17348" w:rsidRDefault="00F17348" w:rsidP="00C82271">
      <w:pPr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Action Items:</w:t>
      </w:r>
    </w:p>
    <w:p w14:paraId="65F0BB45" w14:textId="4F433B4E" w:rsidR="000E6F70" w:rsidRDefault="000E6F70" w:rsidP="00845C9A">
      <w:pPr>
        <w:pStyle w:val="ListParagraph"/>
        <w:numPr>
          <w:ilvl w:val="0"/>
          <w:numId w:val="13"/>
        </w:numPr>
        <w:spacing w:after="240"/>
        <w:rPr>
          <w:rFonts w:ascii="Garamond" w:hAnsi="Garamond"/>
          <w:b/>
          <w:sz w:val="24"/>
          <w:szCs w:val="24"/>
        </w:rPr>
      </w:pPr>
      <w:r w:rsidRPr="000E6F70">
        <w:rPr>
          <w:rFonts w:ascii="Garamond" w:hAnsi="Garamond"/>
          <w:b/>
          <w:sz w:val="24"/>
          <w:szCs w:val="24"/>
        </w:rPr>
        <w:t xml:space="preserve">Follow up with Rena </w:t>
      </w:r>
      <w:proofErr w:type="spellStart"/>
      <w:r w:rsidRPr="000E6F70">
        <w:rPr>
          <w:rFonts w:ascii="Garamond" w:hAnsi="Garamond"/>
          <w:b/>
          <w:sz w:val="24"/>
          <w:szCs w:val="24"/>
        </w:rPr>
        <w:t>Weichenberg</w:t>
      </w:r>
      <w:proofErr w:type="spellEnd"/>
      <w:r w:rsidRPr="000E6F70">
        <w:rPr>
          <w:rFonts w:ascii="Garamond" w:hAnsi="Garamond"/>
          <w:b/>
          <w:sz w:val="24"/>
          <w:szCs w:val="24"/>
        </w:rPr>
        <w:t xml:space="preserve"> (ACOE) – FWS provide </w:t>
      </w:r>
      <w:r>
        <w:rPr>
          <w:rFonts w:ascii="Garamond" w:hAnsi="Garamond"/>
          <w:b/>
          <w:sz w:val="24"/>
          <w:szCs w:val="24"/>
        </w:rPr>
        <w:t xml:space="preserve">priority areas for </w:t>
      </w:r>
      <w:r w:rsidR="00694627">
        <w:rPr>
          <w:rFonts w:ascii="Garamond" w:hAnsi="Garamond"/>
          <w:b/>
          <w:sz w:val="24"/>
          <w:szCs w:val="24"/>
        </w:rPr>
        <w:t>dredge materials</w:t>
      </w:r>
      <w:r w:rsidR="00BB3435">
        <w:rPr>
          <w:rFonts w:ascii="Garamond" w:hAnsi="Garamond"/>
          <w:b/>
          <w:sz w:val="24"/>
          <w:szCs w:val="24"/>
        </w:rPr>
        <w:t xml:space="preserve"> (Scott Johnston – due May 6)</w:t>
      </w:r>
    </w:p>
    <w:p w14:paraId="19D3499C" w14:textId="7F366C2E" w:rsidR="002E6B2C" w:rsidRDefault="00AE2DB5" w:rsidP="008D4F98">
      <w:pPr>
        <w:pStyle w:val="ListParagraph"/>
        <w:numPr>
          <w:ilvl w:val="0"/>
          <w:numId w:val="13"/>
        </w:numPr>
        <w:spacing w:after="240"/>
        <w:rPr>
          <w:rFonts w:ascii="Garamond" w:hAnsi="Garamond"/>
          <w:b/>
          <w:sz w:val="24"/>
          <w:szCs w:val="24"/>
        </w:rPr>
      </w:pPr>
      <w:r w:rsidRPr="003737A5">
        <w:rPr>
          <w:rFonts w:ascii="Garamond" w:hAnsi="Garamond"/>
          <w:b/>
          <w:sz w:val="24"/>
          <w:szCs w:val="24"/>
        </w:rPr>
        <w:t>Wendi Weber offered all committee members to organize site visit for Saltmarsh Sparrow priority conservation actions.  Contact Scott Johnston</w:t>
      </w:r>
      <w:r w:rsidR="002E6B2C">
        <w:rPr>
          <w:rFonts w:ascii="Garamond" w:hAnsi="Garamond"/>
          <w:b/>
          <w:sz w:val="24"/>
          <w:szCs w:val="24"/>
        </w:rPr>
        <w:t xml:space="preserve"> (scott_johnston@fws.gov)</w:t>
      </w:r>
    </w:p>
    <w:p w14:paraId="0CA001D3" w14:textId="01E617CB" w:rsidR="00AE2DB5" w:rsidRPr="003737A5" w:rsidRDefault="00AE2DB5" w:rsidP="008D4F98">
      <w:pPr>
        <w:pStyle w:val="ListParagraph"/>
        <w:numPr>
          <w:ilvl w:val="0"/>
          <w:numId w:val="13"/>
        </w:numPr>
        <w:spacing w:after="240"/>
        <w:rPr>
          <w:rFonts w:ascii="Garamond" w:hAnsi="Garamond"/>
          <w:b/>
          <w:sz w:val="24"/>
          <w:szCs w:val="24"/>
        </w:rPr>
      </w:pPr>
      <w:r w:rsidRPr="003737A5">
        <w:rPr>
          <w:rFonts w:ascii="Garamond" w:hAnsi="Garamond"/>
          <w:b/>
          <w:sz w:val="24"/>
          <w:szCs w:val="24"/>
        </w:rPr>
        <w:t xml:space="preserve">FWS follow-up with Bob Arnold to discuss Federal Highways </w:t>
      </w:r>
      <w:r w:rsidR="00424DBC" w:rsidRPr="003737A5">
        <w:rPr>
          <w:rFonts w:ascii="Garamond" w:hAnsi="Garamond"/>
          <w:b/>
          <w:sz w:val="24"/>
          <w:szCs w:val="24"/>
        </w:rPr>
        <w:t>projects</w:t>
      </w:r>
      <w:r w:rsidR="00BB3435">
        <w:rPr>
          <w:rFonts w:ascii="Garamond" w:hAnsi="Garamond"/>
          <w:b/>
          <w:sz w:val="24"/>
          <w:szCs w:val="24"/>
        </w:rPr>
        <w:t xml:space="preserve"> (Scott Johnston – due May 13)</w:t>
      </w:r>
    </w:p>
    <w:p w14:paraId="24BB4CAF" w14:textId="30262421" w:rsidR="0036640A" w:rsidRPr="0036640A" w:rsidRDefault="00E547F3" w:rsidP="00335131">
      <w:pPr>
        <w:pStyle w:val="ListParagraph"/>
        <w:numPr>
          <w:ilvl w:val="0"/>
          <w:numId w:val="13"/>
        </w:numPr>
        <w:shd w:val="clear" w:color="auto" w:fill="FFFFFF"/>
        <w:tabs>
          <w:tab w:val="left" w:pos="1350"/>
        </w:tabs>
        <w:spacing w:after="0"/>
        <w:rPr>
          <w:rFonts w:ascii="Calibri" w:hAnsi="Calibri" w:cs="Calibri"/>
          <w:color w:val="201F1E"/>
        </w:rPr>
      </w:pPr>
      <w:r w:rsidRPr="0036640A">
        <w:rPr>
          <w:rFonts w:ascii="Garamond" w:hAnsi="Garamond"/>
          <w:b/>
          <w:sz w:val="24"/>
          <w:szCs w:val="24"/>
        </w:rPr>
        <w:t xml:space="preserve">FWS </w:t>
      </w:r>
      <w:r w:rsidRPr="0036640A">
        <w:rPr>
          <w:rFonts w:ascii="Garamond" w:hAnsi="Garamond"/>
          <w:b/>
          <w:sz w:val="24"/>
          <w:szCs w:val="24"/>
        </w:rPr>
        <w:t>draft email for comm</w:t>
      </w:r>
      <w:r w:rsidRPr="0036640A">
        <w:rPr>
          <w:rFonts w:ascii="Garamond" w:hAnsi="Garamond"/>
          <w:b/>
          <w:sz w:val="24"/>
          <w:szCs w:val="24"/>
        </w:rPr>
        <w:t xml:space="preserve">ittee </w:t>
      </w:r>
      <w:r w:rsidRPr="0036640A">
        <w:rPr>
          <w:rFonts w:ascii="Garamond" w:hAnsi="Garamond"/>
          <w:b/>
          <w:sz w:val="24"/>
          <w:szCs w:val="24"/>
        </w:rPr>
        <w:t xml:space="preserve">to send to their networks – NGOs, municipalities, etc. </w:t>
      </w:r>
      <w:r w:rsidR="0036640A">
        <w:rPr>
          <w:rFonts w:ascii="Garamond" w:hAnsi="Garamond"/>
          <w:b/>
          <w:sz w:val="24"/>
          <w:szCs w:val="24"/>
        </w:rPr>
        <w:t>for</w:t>
      </w:r>
      <w:r w:rsidRPr="0036640A">
        <w:rPr>
          <w:rFonts w:ascii="Garamond" w:hAnsi="Garamond"/>
          <w:b/>
          <w:sz w:val="24"/>
          <w:szCs w:val="24"/>
        </w:rPr>
        <w:t xml:space="preserve"> the availability of the web portal</w:t>
      </w:r>
      <w:r w:rsidR="00BB3435" w:rsidRPr="0036640A">
        <w:rPr>
          <w:rFonts w:ascii="Garamond" w:hAnsi="Garamond"/>
          <w:b/>
          <w:sz w:val="24"/>
          <w:szCs w:val="24"/>
        </w:rPr>
        <w:t xml:space="preserve"> </w:t>
      </w:r>
      <w:r w:rsidR="0036640A">
        <w:rPr>
          <w:rFonts w:ascii="Garamond" w:hAnsi="Garamond"/>
          <w:b/>
          <w:sz w:val="24"/>
          <w:szCs w:val="24"/>
        </w:rPr>
        <w:t xml:space="preserve">for marsh restoration </w:t>
      </w:r>
      <w:r w:rsidR="00BB3435" w:rsidRPr="0036640A">
        <w:rPr>
          <w:rFonts w:ascii="Garamond" w:hAnsi="Garamond"/>
          <w:b/>
          <w:sz w:val="24"/>
          <w:szCs w:val="24"/>
        </w:rPr>
        <w:t>(Aimee Weldon – due May 11)</w:t>
      </w:r>
    </w:p>
    <w:p w14:paraId="369FD5C0" w14:textId="7199BEAF" w:rsidR="0036640A" w:rsidRPr="0036640A" w:rsidRDefault="00424DBC" w:rsidP="00335131">
      <w:pPr>
        <w:pStyle w:val="ListParagraph"/>
        <w:numPr>
          <w:ilvl w:val="0"/>
          <w:numId w:val="13"/>
        </w:numPr>
        <w:shd w:val="clear" w:color="auto" w:fill="FFFFFF"/>
        <w:tabs>
          <w:tab w:val="left" w:pos="1350"/>
        </w:tabs>
        <w:spacing w:after="0"/>
        <w:rPr>
          <w:rFonts w:ascii="Calibri" w:hAnsi="Calibri" w:cs="Calibri"/>
          <w:color w:val="201F1E"/>
        </w:rPr>
      </w:pPr>
      <w:r w:rsidRPr="0036640A">
        <w:rPr>
          <w:rFonts w:ascii="Garamond" w:hAnsi="Garamond"/>
          <w:b/>
          <w:sz w:val="24"/>
          <w:szCs w:val="24"/>
        </w:rPr>
        <w:t xml:space="preserve">Come one call all!!  Saltmarsh Sparrow T-shirts available for committee members.  </w:t>
      </w:r>
      <w:r w:rsidR="0036640A" w:rsidRPr="0036640A">
        <w:rPr>
          <w:rFonts w:ascii="Garamond" w:hAnsi="Garamond"/>
          <w:b/>
          <w:sz w:val="24"/>
          <w:szCs w:val="24"/>
        </w:rPr>
        <w:t xml:space="preserve">Order here: </w:t>
      </w:r>
      <w:r w:rsidR="0036640A" w:rsidRPr="0036640A">
        <w:rPr>
          <w:rFonts w:ascii="Calibri" w:hAnsi="Calibri" w:cs="Calibri"/>
          <w:color w:val="201F1E"/>
        </w:rPr>
        <w:t> </w:t>
      </w:r>
      <w:hyperlink r:id="rId8" w:tgtFrame="_blank" w:tooltip="Original URL: https://docs.google.com/spreadsheets/d/1ywTUPyOxXz-mVdF2rfEXczVZu6e6sHtsK1bUsk6FMv0/edit#gid=0. Click or tap if you trust this link." w:history="1">
        <w:r w:rsidR="0036640A" w:rsidRPr="0036640A">
          <w:rPr>
            <w:rFonts w:ascii="Calibri" w:hAnsi="Calibri" w:cs="Calibri"/>
            <w:color w:val="0000FF"/>
            <w:u w:val="single"/>
            <w:bdr w:val="none" w:sz="0" w:space="0" w:color="auto" w:frame="1"/>
          </w:rPr>
          <w:t>ACJV t-shirt s</w:t>
        </w:r>
        <w:r w:rsidR="0036640A" w:rsidRPr="0036640A">
          <w:rPr>
            <w:rFonts w:ascii="Calibri" w:hAnsi="Calibri" w:cs="Calibri"/>
            <w:color w:val="0000FF"/>
            <w:u w:val="single"/>
            <w:bdr w:val="none" w:sz="0" w:space="0" w:color="auto" w:frame="1"/>
          </w:rPr>
          <w:t>ign-up - Google Sheets</w:t>
        </w:r>
      </w:hyperlink>
    </w:p>
    <w:p w14:paraId="74C121C6" w14:textId="1536AAD4" w:rsidR="00424DBC" w:rsidRPr="0036640A" w:rsidRDefault="0036640A" w:rsidP="003664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36640A">
        <w:rPr>
          <w:rFonts w:ascii="Calibri" w:eastAsia="Times New Roman" w:hAnsi="Calibri" w:cs="Calibri"/>
          <w:color w:val="201F1E"/>
        </w:rPr>
        <w:t> </w:t>
      </w:r>
    </w:p>
    <w:p w14:paraId="0DFD131A" w14:textId="47F86011" w:rsidR="004E1691" w:rsidRDefault="00E16253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Status of Funding Collaboration</w:t>
      </w:r>
      <w:r w:rsidR="00AE2DB5">
        <w:rPr>
          <w:rFonts w:ascii="Garamond" w:hAnsi="Garamond"/>
          <w:b/>
          <w:sz w:val="24"/>
          <w:szCs w:val="24"/>
        </w:rPr>
        <w:t xml:space="preserve"> </w:t>
      </w:r>
      <w:bookmarkStart w:id="0" w:name="_Hlk101882042"/>
      <w:r w:rsidR="00AE2DB5">
        <w:rPr>
          <w:rFonts w:ascii="Garamond" w:hAnsi="Garamond"/>
          <w:b/>
          <w:sz w:val="24"/>
          <w:szCs w:val="24"/>
        </w:rPr>
        <w:t>(see attached presentation)</w:t>
      </w:r>
      <w:bookmarkEnd w:id="0"/>
    </w:p>
    <w:p w14:paraId="1E8A3708" w14:textId="78DB91B6" w:rsidR="00694627" w:rsidRPr="00DC1C72" w:rsidRDefault="00694627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>The following points were discussed:</w:t>
      </w:r>
    </w:p>
    <w:p w14:paraId="70283CA3" w14:textId="77777777" w:rsidR="00DC1C72" w:rsidRPr="00DC1C72" w:rsidRDefault="00694627" w:rsidP="00DC1C72">
      <w:pPr>
        <w:pStyle w:val="ListParagraph"/>
        <w:numPr>
          <w:ilvl w:val="0"/>
          <w:numId w:val="16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>N</w:t>
      </w:r>
      <w:r w:rsidR="00424DBC" w:rsidRPr="00DC1C72">
        <w:rPr>
          <w:rFonts w:ascii="Garamond" w:hAnsi="Garamond"/>
          <w:bCs/>
          <w:sz w:val="24"/>
          <w:szCs w:val="24"/>
        </w:rPr>
        <w:t xml:space="preserve">ational Fish and Wildlife Foundation </w:t>
      </w:r>
      <w:r w:rsidR="002C533B" w:rsidRPr="00DC1C72">
        <w:rPr>
          <w:rFonts w:ascii="Garamond" w:hAnsi="Garamond"/>
          <w:bCs/>
          <w:sz w:val="24"/>
          <w:szCs w:val="24"/>
        </w:rPr>
        <w:t xml:space="preserve">proposals </w:t>
      </w:r>
      <w:r w:rsidR="00424DBC" w:rsidRPr="00DC1C72">
        <w:rPr>
          <w:rFonts w:ascii="Garamond" w:hAnsi="Garamond"/>
          <w:bCs/>
          <w:sz w:val="24"/>
          <w:szCs w:val="24"/>
        </w:rPr>
        <w:t>do not have a funding cap on projects</w:t>
      </w:r>
      <w:r w:rsidR="00923232" w:rsidRPr="00DC1C72">
        <w:rPr>
          <w:rFonts w:ascii="Garamond" w:hAnsi="Garamond"/>
          <w:bCs/>
          <w:sz w:val="24"/>
          <w:szCs w:val="24"/>
        </w:rPr>
        <w:t>.</w:t>
      </w:r>
    </w:p>
    <w:p w14:paraId="110FBC71" w14:textId="77777777" w:rsidR="00DC1C72" w:rsidRPr="00DC1C72" w:rsidRDefault="00107F4D" w:rsidP="00DC1C72">
      <w:pPr>
        <w:pStyle w:val="ListParagraph"/>
        <w:numPr>
          <w:ilvl w:val="0"/>
          <w:numId w:val="16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>N</w:t>
      </w:r>
      <w:r w:rsidR="00AE2DB5" w:rsidRPr="00DC1C72">
        <w:rPr>
          <w:rFonts w:ascii="Garamond" w:hAnsi="Garamond"/>
          <w:bCs/>
          <w:sz w:val="24"/>
          <w:szCs w:val="24"/>
        </w:rPr>
        <w:t xml:space="preserve">ew </w:t>
      </w:r>
      <w:r w:rsidRPr="00DC1C72">
        <w:rPr>
          <w:rFonts w:ascii="Garamond" w:hAnsi="Garamond"/>
          <w:bCs/>
          <w:sz w:val="24"/>
          <w:szCs w:val="24"/>
        </w:rPr>
        <w:t>J</w:t>
      </w:r>
      <w:r w:rsidR="00AE2DB5" w:rsidRPr="00DC1C72">
        <w:rPr>
          <w:rFonts w:ascii="Garamond" w:hAnsi="Garamond"/>
          <w:bCs/>
          <w:sz w:val="24"/>
          <w:szCs w:val="24"/>
        </w:rPr>
        <w:t>ersey project working on low-tech restoration</w:t>
      </w:r>
      <w:r w:rsidRPr="00DC1C72">
        <w:rPr>
          <w:rFonts w:ascii="Garamond" w:hAnsi="Garamond"/>
          <w:bCs/>
          <w:sz w:val="24"/>
          <w:szCs w:val="24"/>
        </w:rPr>
        <w:t xml:space="preserve"> with FWS and D</w:t>
      </w:r>
      <w:r w:rsidR="00AE2DB5" w:rsidRPr="00DC1C72">
        <w:rPr>
          <w:rFonts w:ascii="Garamond" w:hAnsi="Garamond"/>
          <w:bCs/>
          <w:sz w:val="24"/>
          <w:szCs w:val="24"/>
        </w:rPr>
        <w:t>ucks Unlimited</w:t>
      </w:r>
      <w:r w:rsidRPr="00DC1C72">
        <w:rPr>
          <w:rFonts w:ascii="Garamond" w:hAnsi="Garamond"/>
          <w:bCs/>
          <w:sz w:val="24"/>
          <w:szCs w:val="24"/>
        </w:rPr>
        <w:t xml:space="preserve"> – no heavy equipment, human power</w:t>
      </w:r>
      <w:r w:rsidR="00AE2DB5" w:rsidRPr="00DC1C72">
        <w:rPr>
          <w:rFonts w:ascii="Garamond" w:hAnsi="Garamond"/>
          <w:bCs/>
          <w:sz w:val="24"/>
          <w:szCs w:val="24"/>
        </w:rPr>
        <w:t xml:space="preserve">, etc. </w:t>
      </w:r>
      <w:r w:rsidR="002E6B2C" w:rsidRPr="00DC1C72">
        <w:rPr>
          <w:rFonts w:ascii="Garamond" w:hAnsi="Garamond"/>
          <w:bCs/>
          <w:sz w:val="24"/>
          <w:szCs w:val="24"/>
        </w:rPr>
        <w:t xml:space="preserve"> </w:t>
      </w:r>
      <w:r w:rsidR="00AE2DB5" w:rsidRPr="00DC1C72">
        <w:rPr>
          <w:rFonts w:ascii="Garamond" w:hAnsi="Garamond"/>
          <w:bCs/>
          <w:sz w:val="24"/>
          <w:szCs w:val="24"/>
        </w:rPr>
        <w:t>E</w:t>
      </w:r>
      <w:r w:rsidR="005B358F" w:rsidRPr="00DC1C72">
        <w:rPr>
          <w:rFonts w:ascii="Garamond" w:hAnsi="Garamond"/>
          <w:bCs/>
          <w:sz w:val="24"/>
          <w:szCs w:val="24"/>
        </w:rPr>
        <w:t>ngag</w:t>
      </w:r>
      <w:r w:rsidR="00AE2DB5" w:rsidRPr="00DC1C72">
        <w:rPr>
          <w:rFonts w:ascii="Garamond" w:hAnsi="Garamond"/>
          <w:bCs/>
          <w:sz w:val="24"/>
          <w:szCs w:val="24"/>
        </w:rPr>
        <w:t>ing</w:t>
      </w:r>
      <w:r w:rsidR="005B358F" w:rsidRPr="00DC1C72">
        <w:rPr>
          <w:rFonts w:ascii="Garamond" w:hAnsi="Garamond"/>
          <w:bCs/>
          <w:sz w:val="24"/>
          <w:szCs w:val="24"/>
        </w:rPr>
        <w:t xml:space="preserve"> partners including D</w:t>
      </w:r>
      <w:r w:rsidR="00AE2DB5" w:rsidRPr="00DC1C72">
        <w:rPr>
          <w:rFonts w:ascii="Garamond" w:hAnsi="Garamond"/>
          <w:bCs/>
          <w:sz w:val="24"/>
          <w:szCs w:val="24"/>
        </w:rPr>
        <w:t>epartment of Transportation</w:t>
      </w:r>
      <w:r w:rsidR="005B358F" w:rsidRPr="00DC1C72">
        <w:rPr>
          <w:rFonts w:ascii="Garamond" w:hAnsi="Garamond"/>
          <w:bCs/>
          <w:sz w:val="24"/>
          <w:szCs w:val="24"/>
        </w:rPr>
        <w:t xml:space="preserve"> to work on marsh resiliency</w:t>
      </w:r>
      <w:r w:rsidR="008A3EE6" w:rsidRPr="00DC1C72">
        <w:rPr>
          <w:rFonts w:ascii="Garamond" w:hAnsi="Garamond"/>
          <w:bCs/>
          <w:sz w:val="24"/>
          <w:szCs w:val="24"/>
        </w:rPr>
        <w:t xml:space="preserve">. </w:t>
      </w:r>
    </w:p>
    <w:p w14:paraId="354397AE" w14:textId="3CF7FF73" w:rsidR="008A3EE6" w:rsidRPr="00DC1C72" w:rsidRDefault="00694627" w:rsidP="00DC1C72">
      <w:pPr>
        <w:pStyle w:val="ListParagraph"/>
        <w:numPr>
          <w:ilvl w:val="0"/>
          <w:numId w:val="16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>Multiple f</w:t>
      </w:r>
      <w:r w:rsidR="00AE2DB5" w:rsidRPr="00DC1C72">
        <w:rPr>
          <w:rFonts w:ascii="Garamond" w:hAnsi="Garamond"/>
          <w:bCs/>
          <w:sz w:val="24"/>
          <w:szCs w:val="24"/>
        </w:rPr>
        <w:t xml:space="preserve">unding sources </w:t>
      </w:r>
      <w:r w:rsidRPr="00DC1C72">
        <w:rPr>
          <w:rFonts w:ascii="Garamond" w:hAnsi="Garamond"/>
          <w:bCs/>
          <w:sz w:val="24"/>
          <w:szCs w:val="24"/>
        </w:rPr>
        <w:t xml:space="preserve">for saltmarsh restoration </w:t>
      </w:r>
      <w:r w:rsidRPr="00DC1C72">
        <w:rPr>
          <w:rFonts w:ascii="Garamond" w:hAnsi="Garamond"/>
          <w:bCs/>
          <w:sz w:val="24"/>
          <w:szCs w:val="24"/>
        </w:rPr>
        <w:t xml:space="preserve">exist </w:t>
      </w:r>
      <w:r w:rsidR="00AE2DB5" w:rsidRPr="00DC1C72">
        <w:rPr>
          <w:rFonts w:ascii="Garamond" w:hAnsi="Garamond"/>
          <w:bCs/>
          <w:sz w:val="24"/>
          <w:szCs w:val="24"/>
        </w:rPr>
        <w:t>such as the Land and Water Conservation Fund,</w:t>
      </w:r>
      <w:r w:rsidR="00424DBC" w:rsidRPr="00DC1C72">
        <w:rPr>
          <w:rFonts w:ascii="Garamond" w:hAnsi="Garamond"/>
          <w:bCs/>
          <w:sz w:val="24"/>
          <w:szCs w:val="24"/>
        </w:rPr>
        <w:t xml:space="preserve"> Great American Outdoors Act, Bipartisan Infrastructure Legislation, etc</w:t>
      </w:r>
      <w:r w:rsidRPr="00DC1C72">
        <w:rPr>
          <w:rFonts w:ascii="Garamond" w:hAnsi="Garamond"/>
          <w:bCs/>
          <w:sz w:val="24"/>
          <w:szCs w:val="24"/>
        </w:rPr>
        <w:t>.</w:t>
      </w:r>
    </w:p>
    <w:p w14:paraId="28BBF33D" w14:textId="607F63BC" w:rsidR="00A92592" w:rsidRPr="00DC1C72" w:rsidRDefault="00424DBC" w:rsidP="00DC1C72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>The Saltmarsh Sparrow State plan</w:t>
      </w:r>
      <w:r w:rsidR="002E6B2C" w:rsidRPr="00DC1C72">
        <w:rPr>
          <w:rFonts w:ascii="Garamond" w:hAnsi="Garamond"/>
          <w:bCs/>
          <w:sz w:val="24"/>
          <w:szCs w:val="24"/>
        </w:rPr>
        <w:t>s</w:t>
      </w:r>
      <w:r w:rsidRPr="00DC1C72">
        <w:rPr>
          <w:rFonts w:ascii="Garamond" w:hAnsi="Garamond"/>
          <w:bCs/>
          <w:sz w:val="24"/>
          <w:szCs w:val="24"/>
        </w:rPr>
        <w:t xml:space="preserve"> (available at acjv.org) are </w:t>
      </w:r>
      <w:r w:rsidR="00A92592" w:rsidRPr="00DC1C72">
        <w:rPr>
          <w:rFonts w:ascii="Garamond" w:hAnsi="Garamond"/>
          <w:bCs/>
          <w:sz w:val="24"/>
          <w:szCs w:val="24"/>
        </w:rPr>
        <w:t>like blueprints</w:t>
      </w:r>
      <w:r w:rsidRPr="00DC1C72">
        <w:rPr>
          <w:rFonts w:ascii="Garamond" w:hAnsi="Garamond"/>
          <w:bCs/>
          <w:sz w:val="24"/>
          <w:szCs w:val="24"/>
        </w:rPr>
        <w:t xml:space="preserve"> for </w:t>
      </w:r>
      <w:r w:rsidR="00493A9A" w:rsidRPr="00DC1C72">
        <w:rPr>
          <w:rFonts w:ascii="Garamond" w:hAnsi="Garamond"/>
          <w:bCs/>
          <w:sz w:val="24"/>
          <w:szCs w:val="24"/>
        </w:rPr>
        <w:t xml:space="preserve">projects </w:t>
      </w:r>
      <w:r w:rsidRPr="00DC1C72">
        <w:rPr>
          <w:rFonts w:ascii="Garamond" w:hAnsi="Garamond"/>
          <w:bCs/>
          <w:sz w:val="24"/>
          <w:szCs w:val="24"/>
        </w:rPr>
        <w:t xml:space="preserve">for existing funding or if Recovery America’s Wildlife Act is enacted.  A key action with identified projects is to prioritize permitting needs to be ready to implement if legislation is passed.  </w:t>
      </w:r>
    </w:p>
    <w:p w14:paraId="05D2F9AE" w14:textId="7338D5C4" w:rsidR="009C4D43" w:rsidRPr="00DC1C72" w:rsidRDefault="009C4D43" w:rsidP="00DC1C72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 xml:space="preserve">NOAA </w:t>
      </w:r>
      <w:r w:rsidR="00424DBC" w:rsidRPr="00DC1C72">
        <w:rPr>
          <w:rFonts w:ascii="Garamond" w:hAnsi="Garamond"/>
          <w:bCs/>
          <w:sz w:val="24"/>
          <w:szCs w:val="24"/>
        </w:rPr>
        <w:t xml:space="preserve">request for proposals </w:t>
      </w:r>
      <w:proofErr w:type="gramStart"/>
      <w:r w:rsidR="00424DBC" w:rsidRPr="00DC1C72">
        <w:rPr>
          <w:rFonts w:ascii="Garamond" w:hAnsi="Garamond"/>
          <w:bCs/>
          <w:sz w:val="24"/>
          <w:szCs w:val="24"/>
        </w:rPr>
        <w:t>are</w:t>
      </w:r>
      <w:proofErr w:type="gramEnd"/>
      <w:r w:rsidR="00424DBC" w:rsidRPr="00DC1C72">
        <w:rPr>
          <w:rFonts w:ascii="Garamond" w:hAnsi="Garamond"/>
          <w:bCs/>
          <w:sz w:val="24"/>
          <w:szCs w:val="24"/>
        </w:rPr>
        <w:t xml:space="preserve"> still in review.  John Catena hopes to post</w:t>
      </w:r>
      <w:r w:rsidR="00651238" w:rsidRPr="00DC1C72">
        <w:rPr>
          <w:rFonts w:ascii="Garamond" w:hAnsi="Garamond"/>
          <w:bCs/>
          <w:sz w:val="24"/>
          <w:szCs w:val="24"/>
        </w:rPr>
        <w:t xml:space="preserve"> in the next few weeks.</w:t>
      </w:r>
    </w:p>
    <w:p w14:paraId="38F3C21C" w14:textId="4B76774B" w:rsidR="006F7A7C" w:rsidRDefault="00E16253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Web Portal for SALS Restoration </w:t>
      </w:r>
      <w:r w:rsidR="000253FA">
        <w:rPr>
          <w:rFonts w:ascii="Garamond" w:hAnsi="Garamond"/>
          <w:b/>
          <w:sz w:val="24"/>
          <w:szCs w:val="24"/>
        </w:rPr>
        <w:t>(see attached presentation)</w:t>
      </w:r>
    </w:p>
    <w:p w14:paraId="1ACB572F" w14:textId="27848BEB" w:rsidR="00694627" w:rsidRPr="00DC1C72" w:rsidRDefault="00694627" w:rsidP="002C3C33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>The following points were discussed:</w:t>
      </w:r>
    </w:p>
    <w:p w14:paraId="005F5FE1" w14:textId="5C84836D" w:rsidR="00597FBD" w:rsidRPr="00694627" w:rsidRDefault="00694627" w:rsidP="00694627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694627">
        <w:rPr>
          <w:rFonts w:ascii="Garamond" w:hAnsi="Garamond"/>
          <w:bCs/>
          <w:sz w:val="24"/>
          <w:szCs w:val="24"/>
        </w:rPr>
        <w:t>H</w:t>
      </w:r>
      <w:r w:rsidR="00E547F3" w:rsidRPr="00694627">
        <w:rPr>
          <w:rFonts w:ascii="Garamond" w:hAnsi="Garamond"/>
          <w:bCs/>
          <w:sz w:val="24"/>
          <w:szCs w:val="24"/>
        </w:rPr>
        <w:t xml:space="preserve">ow to reach </w:t>
      </w:r>
      <w:r w:rsidR="000A7AA4" w:rsidRPr="00694627">
        <w:rPr>
          <w:rFonts w:ascii="Garamond" w:hAnsi="Garamond"/>
          <w:bCs/>
          <w:sz w:val="24"/>
          <w:szCs w:val="24"/>
        </w:rPr>
        <w:t>NGOs</w:t>
      </w:r>
      <w:r w:rsidR="00E547F3" w:rsidRPr="00694627">
        <w:rPr>
          <w:rFonts w:ascii="Garamond" w:hAnsi="Garamond"/>
          <w:bCs/>
          <w:sz w:val="24"/>
          <w:szCs w:val="24"/>
        </w:rPr>
        <w:t xml:space="preserve"> and municipalities</w:t>
      </w:r>
      <w:r w:rsidR="000A7AA4" w:rsidRPr="00694627">
        <w:rPr>
          <w:rFonts w:ascii="Garamond" w:hAnsi="Garamond"/>
          <w:bCs/>
          <w:sz w:val="24"/>
          <w:szCs w:val="24"/>
        </w:rPr>
        <w:t xml:space="preserve"> in each state.  Many NGOs participated in planning, </w:t>
      </w:r>
      <w:r w:rsidR="000253FA" w:rsidRPr="00694627">
        <w:rPr>
          <w:rFonts w:ascii="Garamond" w:hAnsi="Garamond"/>
          <w:bCs/>
          <w:sz w:val="24"/>
          <w:szCs w:val="24"/>
        </w:rPr>
        <w:t>but</w:t>
      </w:r>
      <w:r w:rsidR="000A7AA4" w:rsidRPr="00694627">
        <w:rPr>
          <w:rFonts w:ascii="Garamond" w:hAnsi="Garamond"/>
          <w:bCs/>
          <w:sz w:val="24"/>
          <w:szCs w:val="24"/>
        </w:rPr>
        <w:t xml:space="preserve"> few municipalities did.</w:t>
      </w:r>
    </w:p>
    <w:p w14:paraId="01E1D453" w14:textId="6E93EDB3" w:rsidR="00DC4B61" w:rsidRPr="00DC1C72" w:rsidRDefault="000253FA" w:rsidP="00DC1C72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DC1C72">
        <w:rPr>
          <w:rFonts w:ascii="Garamond" w:hAnsi="Garamond"/>
          <w:bCs/>
          <w:sz w:val="24"/>
          <w:szCs w:val="24"/>
        </w:rPr>
        <w:t xml:space="preserve">Federal Highways can work with partners on </w:t>
      </w:r>
      <w:r w:rsidR="00E4142A" w:rsidRPr="00DC1C72">
        <w:rPr>
          <w:rFonts w:ascii="Garamond" w:hAnsi="Garamond"/>
          <w:bCs/>
          <w:sz w:val="24"/>
          <w:szCs w:val="24"/>
        </w:rPr>
        <w:t>mitigation opportunities on bridges and canals</w:t>
      </w:r>
      <w:r w:rsidRPr="00DC1C72">
        <w:rPr>
          <w:rFonts w:ascii="Garamond" w:hAnsi="Garamond"/>
          <w:bCs/>
          <w:sz w:val="24"/>
          <w:szCs w:val="24"/>
        </w:rPr>
        <w:t xml:space="preserve">.  </w:t>
      </w:r>
      <w:r w:rsidR="002F22D6" w:rsidRPr="00DC1C72">
        <w:rPr>
          <w:rFonts w:ascii="Garamond" w:hAnsi="Garamond"/>
          <w:bCs/>
          <w:sz w:val="24"/>
          <w:szCs w:val="24"/>
        </w:rPr>
        <w:t xml:space="preserve">  </w:t>
      </w:r>
    </w:p>
    <w:p w14:paraId="7402F373" w14:textId="3FEBC23A" w:rsidR="004E1691" w:rsidRDefault="00E16253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Next Steps for SALS Conservation</w:t>
      </w:r>
      <w:r w:rsidR="00174C22">
        <w:rPr>
          <w:rFonts w:ascii="Garamond" w:hAnsi="Garamond"/>
          <w:b/>
          <w:sz w:val="24"/>
          <w:szCs w:val="24"/>
        </w:rPr>
        <w:t xml:space="preserve"> </w:t>
      </w:r>
      <w:r w:rsidR="00457E0E">
        <w:rPr>
          <w:rFonts w:ascii="Garamond" w:hAnsi="Garamond"/>
          <w:b/>
          <w:sz w:val="24"/>
          <w:szCs w:val="24"/>
        </w:rPr>
        <w:t>(see attached presentation – combined with previous topic)</w:t>
      </w:r>
    </w:p>
    <w:p w14:paraId="3EDCDD55" w14:textId="1564C467" w:rsidR="00387DFD" w:rsidRPr="000513A8" w:rsidRDefault="00694627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</w:t>
      </w:r>
      <w:r w:rsidR="00457E0E">
        <w:rPr>
          <w:rFonts w:ascii="Garamond" w:hAnsi="Garamond"/>
          <w:bCs/>
          <w:sz w:val="24"/>
          <w:szCs w:val="24"/>
        </w:rPr>
        <w:t>ow state and other partners are involved in moving forward with actions</w:t>
      </w:r>
      <w:r w:rsidR="002E6B2C">
        <w:rPr>
          <w:rFonts w:ascii="Garamond" w:hAnsi="Garamond"/>
          <w:bCs/>
          <w:sz w:val="24"/>
          <w:szCs w:val="24"/>
        </w:rPr>
        <w:t>.</w:t>
      </w:r>
      <w:r w:rsidR="00387DFD">
        <w:rPr>
          <w:rFonts w:ascii="Garamond" w:hAnsi="Garamond"/>
          <w:bCs/>
          <w:sz w:val="24"/>
          <w:szCs w:val="24"/>
        </w:rPr>
        <w:t xml:space="preserve"> </w:t>
      </w:r>
      <w:r w:rsidR="00457E0E">
        <w:rPr>
          <w:rFonts w:ascii="Garamond" w:hAnsi="Garamond"/>
          <w:bCs/>
          <w:sz w:val="24"/>
          <w:szCs w:val="24"/>
        </w:rPr>
        <w:t xml:space="preserve"> FWS will </w:t>
      </w:r>
      <w:r>
        <w:rPr>
          <w:rFonts w:ascii="Garamond" w:hAnsi="Garamond"/>
          <w:bCs/>
          <w:sz w:val="24"/>
          <w:szCs w:val="24"/>
        </w:rPr>
        <w:t>coordinate through</w:t>
      </w:r>
      <w:r w:rsidR="00387DFD">
        <w:rPr>
          <w:rFonts w:ascii="Garamond" w:hAnsi="Garamond"/>
          <w:bCs/>
          <w:sz w:val="24"/>
          <w:szCs w:val="24"/>
        </w:rPr>
        <w:t xml:space="preserve"> state working groups</w:t>
      </w:r>
      <w:r w:rsidR="00457E0E">
        <w:rPr>
          <w:rFonts w:ascii="Garamond" w:hAnsi="Garamond"/>
          <w:bCs/>
          <w:sz w:val="24"/>
          <w:szCs w:val="24"/>
        </w:rPr>
        <w:t xml:space="preserve"> to ensure collaboration</w:t>
      </w:r>
      <w:r w:rsidR="00387DFD">
        <w:rPr>
          <w:rFonts w:ascii="Garamond" w:hAnsi="Garamond"/>
          <w:bCs/>
          <w:sz w:val="24"/>
          <w:szCs w:val="24"/>
        </w:rPr>
        <w:t xml:space="preserve">.  </w:t>
      </w:r>
    </w:p>
    <w:p w14:paraId="333D882E" w14:textId="22309800" w:rsidR="005F0EDB" w:rsidRDefault="005F0EDB" w:rsidP="00F17348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</w:p>
    <w:p w14:paraId="4D315D2C" w14:textId="79D03952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443404E9" w14:textId="77777777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209C081B" w14:textId="77777777" w:rsidR="00845EB3" w:rsidRDefault="00845EB3" w:rsidP="00845EB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 w:rsidSect="00506876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301"/>
    <w:multiLevelType w:val="hybridMultilevel"/>
    <w:tmpl w:val="7D104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D96373F"/>
    <w:multiLevelType w:val="hybridMultilevel"/>
    <w:tmpl w:val="6F44FB3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299D1ECD"/>
    <w:multiLevelType w:val="hybridMultilevel"/>
    <w:tmpl w:val="5D32E080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74A9D"/>
    <w:multiLevelType w:val="hybridMultilevel"/>
    <w:tmpl w:val="3FD427A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D575A"/>
    <w:multiLevelType w:val="hybridMultilevel"/>
    <w:tmpl w:val="85EE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3"/>
  </w:num>
  <w:num w:numId="5">
    <w:abstractNumId w:val="9"/>
  </w:num>
  <w:num w:numId="6">
    <w:abstractNumId w:val="6"/>
  </w:num>
  <w:num w:numId="7">
    <w:abstractNumId w:val="12"/>
  </w:num>
  <w:num w:numId="8">
    <w:abstractNumId w:val="15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7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9D"/>
    <w:rsid w:val="00013056"/>
    <w:rsid w:val="00013797"/>
    <w:rsid w:val="000253FA"/>
    <w:rsid w:val="0002599D"/>
    <w:rsid w:val="000513A8"/>
    <w:rsid w:val="00071A80"/>
    <w:rsid w:val="00077461"/>
    <w:rsid w:val="000A14B9"/>
    <w:rsid w:val="000A1900"/>
    <w:rsid w:val="000A31C7"/>
    <w:rsid w:val="000A6151"/>
    <w:rsid w:val="000A7AA4"/>
    <w:rsid w:val="000E6F70"/>
    <w:rsid w:val="00107F4D"/>
    <w:rsid w:val="00132782"/>
    <w:rsid w:val="00150E0B"/>
    <w:rsid w:val="00163C84"/>
    <w:rsid w:val="00174C22"/>
    <w:rsid w:val="00191539"/>
    <w:rsid w:val="001A4D38"/>
    <w:rsid w:val="001E0ADC"/>
    <w:rsid w:val="00225E18"/>
    <w:rsid w:val="00237ECD"/>
    <w:rsid w:val="0027766F"/>
    <w:rsid w:val="002B50FB"/>
    <w:rsid w:val="002C3C33"/>
    <w:rsid w:val="002C533B"/>
    <w:rsid w:val="002E6B2C"/>
    <w:rsid w:val="002F22D6"/>
    <w:rsid w:val="00301AF4"/>
    <w:rsid w:val="003657BB"/>
    <w:rsid w:val="0036640A"/>
    <w:rsid w:val="003737A5"/>
    <w:rsid w:val="0037389A"/>
    <w:rsid w:val="00383ED0"/>
    <w:rsid w:val="003859CB"/>
    <w:rsid w:val="00387DFD"/>
    <w:rsid w:val="003C327E"/>
    <w:rsid w:val="003E42A7"/>
    <w:rsid w:val="003E5BBA"/>
    <w:rsid w:val="003F50EC"/>
    <w:rsid w:val="00424DBC"/>
    <w:rsid w:val="004305DB"/>
    <w:rsid w:val="00457E0E"/>
    <w:rsid w:val="0047138F"/>
    <w:rsid w:val="00491C10"/>
    <w:rsid w:val="00493A9A"/>
    <w:rsid w:val="004B2168"/>
    <w:rsid w:val="004E1691"/>
    <w:rsid w:val="004E64C7"/>
    <w:rsid w:val="00506876"/>
    <w:rsid w:val="00536433"/>
    <w:rsid w:val="0054256F"/>
    <w:rsid w:val="00572C1F"/>
    <w:rsid w:val="00575720"/>
    <w:rsid w:val="00597FBD"/>
    <w:rsid w:val="005A2BB6"/>
    <w:rsid w:val="005B358F"/>
    <w:rsid w:val="005D38B2"/>
    <w:rsid w:val="005F0EDB"/>
    <w:rsid w:val="00611315"/>
    <w:rsid w:val="00651238"/>
    <w:rsid w:val="00661A9A"/>
    <w:rsid w:val="00670A04"/>
    <w:rsid w:val="006771C5"/>
    <w:rsid w:val="00694627"/>
    <w:rsid w:val="006D44AC"/>
    <w:rsid w:val="006F7A7C"/>
    <w:rsid w:val="007076D0"/>
    <w:rsid w:val="00711458"/>
    <w:rsid w:val="007710ED"/>
    <w:rsid w:val="00780C3B"/>
    <w:rsid w:val="0079567F"/>
    <w:rsid w:val="007A2A81"/>
    <w:rsid w:val="007A3C28"/>
    <w:rsid w:val="007A4A31"/>
    <w:rsid w:val="007F0F26"/>
    <w:rsid w:val="00800428"/>
    <w:rsid w:val="00802DA1"/>
    <w:rsid w:val="00845EB3"/>
    <w:rsid w:val="00852A31"/>
    <w:rsid w:val="00891D54"/>
    <w:rsid w:val="00894EFD"/>
    <w:rsid w:val="008979E5"/>
    <w:rsid w:val="008A2472"/>
    <w:rsid w:val="008A3EE6"/>
    <w:rsid w:val="008D2A74"/>
    <w:rsid w:val="008D5CDC"/>
    <w:rsid w:val="008F4A12"/>
    <w:rsid w:val="008F6A39"/>
    <w:rsid w:val="00900F7D"/>
    <w:rsid w:val="0090127A"/>
    <w:rsid w:val="00923232"/>
    <w:rsid w:val="009843C1"/>
    <w:rsid w:val="00985C73"/>
    <w:rsid w:val="00991CDF"/>
    <w:rsid w:val="009A0CD3"/>
    <w:rsid w:val="009B789A"/>
    <w:rsid w:val="009C3E0B"/>
    <w:rsid w:val="009C4D43"/>
    <w:rsid w:val="00A1410D"/>
    <w:rsid w:val="00A32D92"/>
    <w:rsid w:val="00A7277E"/>
    <w:rsid w:val="00A92592"/>
    <w:rsid w:val="00A935C9"/>
    <w:rsid w:val="00AA14C1"/>
    <w:rsid w:val="00AD2D8E"/>
    <w:rsid w:val="00AE2DB5"/>
    <w:rsid w:val="00AE375C"/>
    <w:rsid w:val="00AF0C36"/>
    <w:rsid w:val="00AF39D2"/>
    <w:rsid w:val="00AF3C48"/>
    <w:rsid w:val="00B006BC"/>
    <w:rsid w:val="00B242B8"/>
    <w:rsid w:val="00B37832"/>
    <w:rsid w:val="00B5074A"/>
    <w:rsid w:val="00B573DE"/>
    <w:rsid w:val="00B60865"/>
    <w:rsid w:val="00B6549D"/>
    <w:rsid w:val="00B8231C"/>
    <w:rsid w:val="00BA370E"/>
    <w:rsid w:val="00BB3435"/>
    <w:rsid w:val="00BB37FE"/>
    <w:rsid w:val="00BC5334"/>
    <w:rsid w:val="00C107EF"/>
    <w:rsid w:val="00C3287C"/>
    <w:rsid w:val="00C56561"/>
    <w:rsid w:val="00C637A2"/>
    <w:rsid w:val="00C82271"/>
    <w:rsid w:val="00C86BE2"/>
    <w:rsid w:val="00C91725"/>
    <w:rsid w:val="00CF05F7"/>
    <w:rsid w:val="00D23B61"/>
    <w:rsid w:val="00D522FD"/>
    <w:rsid w:val="00D63BAF"/>
    <w:rsid w:val="00D94598"/>
    <w:rsid w:val="00DA28BF"/>
    <w:rsid w:val="00DC0611"/>
    <w:rsid w:val="00DC1C72"/>
    <w:rsid w:val="00DC4B61"/>
    <w:rsid w:val="00DD5C98"/>
    <w:rsid w:val="00E057AF"/>
    <w:rsid w:val="00E12D92"/>
    <w:rsid w:val="00E16253"/>
    <w:rsid w:val="00E4142A"/>
    <w:rsid w:val="00E417C9"/>
    <w:rsid w:val="00E477EB"/>
    <w:rsid w:val="00E47DF1"/>
    <w:rsid w:val="00E5366B"/>
    <w:rsid w:val="00E547F3"/>
    <w:rsid w:val="00E87716"/>
    <w:rsid w:val="00E953A5"/>
    <w:rsid w:val="00EA3580"/>
    <w:rsid w:val="00EB2ABF"/>
    <w:rsid w:val="00EC12B7"/>
    <w:rsid w:val="00EC5DE2"/>
    <w:rsid w:val="00EF3DF7"/>
    <w:rsid w:val="00F04013"/>
    <w:rsid w:val="00F13031"/>
    <w:rsid w:val="00F17348"/>
    <w:rsid w:val="00F229FE"/>
    <w:rsid w:val="00F22B6B"/>
    <w:rsid w:val="00F6762C"/>
    <w:rsid w:val="00F714B7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2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docs.google.com%2Fspreadsheets%2Fd%2F1ywTUPyOxXz-mVdF2rfEXczVZu6e6sHtsK1bUsk6FMv0%2Fedit%23gid%3D0&amp;data=05%7C01%7Cscott_johnston%40fws.gov%7C929d23859b894d3a2ad408da2913b942%7C0693b5ba4b184d7b9341f32f400a5494%7C0%7C0%7C637867461981025330%7CUnknown%7CTWFpbGZsb3d8eyJWIjoiMC4wLjAwMDAiLCJQIjoiV2luMzIiLCJBTiI6Ik1haWwiLCJXVCI6Mn0%3D%7C3000%7C%7C%7C&amp;sdata=hMMXvgSCk7KZGUMUYsotybSYfYRamfBI6%2FFrTNKViJY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CFF2E16D8AD49A68A03B563A2C989" ma:contentTypeVersion="12" ma:contentTypeDescription="Create a new document." ma:contentTypeScope="" ma:versionID="d146bf0fe86b138f7972cd05ab5cb7da">
  <xsd:schema xmlns:xsd="http://www.w3.org/2001/XMLSchema" xmlns:xs="http://www.w3.org/2001/XMLSchema" xmlns:p="http://schemas.microsoft.com/office/2006/metadata/properties" xmlns:ns3="8ecb7700-c08a-4023-80fb-5c482440a28e" xmlns:ns4="26c939df-bbcc-489f-96b7-f392636194e2" targetNamespace="http://schemas.microsoft.com/office/2006/metadata/properties" ma:root="true" ma:fieldsID="46c6ead9d9e4847c624e0562a96d7165" ns3:_="" ns4:_="">
    <xsd:import namespace="8ecb7700-c08a-4023-80fb-5c482440a28e"/>
    <xsd:import namespace="26c939df-bbcc-489f-96b7-f392636194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7700-c08a-4023-80fb-5c482440a2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39df-bbcc-489f-96b7-f3926361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09291-8006-4B5B-BC7A-34C56487F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b7700-c08a-4023-80fb-5c482440a28e"/>
    <ds:schemaRef ds:uri="26c939df-bbcc-489f-96b7-f3926361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10</cp:revision>
  <dcterms:created xsi:type="dcterms:W3CDTF">2022-04-26T20:32:00Z</dcterms:created>
  <dcterms:modified xsi:type="dcterms:W3CDTF">2022-04-28T12:47:00Z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0x010100FF5CFF2E16D8AD49A68A03B563A2C989</vt:lpwstr>
  </property>
</Properties>
</file>