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160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We will use Zoom for this meeting: </w:t>
      </w:r>
      <w:hyperlink r:id="rId6">
        <w:r w:rsidDel="00000000" w:rsidR="00000000" w:rsidRPr="00000000">
          <w:rPr>
            <w:color w:val="980000"/>
            <w:sz w:val="20"/>
            <w:szCs w:val="20"/>
            <w:u w:val="single"/>
            <w:rtl w:val="0"/>
          </w:rPr>
          <w:t xml:space="preserve">https://audubon.zoom.us/j/9230603542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160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color w:val="980000"/>
          <w:sz w:val="20"/>
          <w:szCs w:val="20"/>
          <w:rtl w:val="0"/>
        </w:rPr>
        <w:t xml:space="preserve">ID#: 923 060 3542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160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1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that doesn’t work, we’ll fall back on this:</w:t>
      </w:r>
    </w:p>
    <w:p w:rsidR="00000000" w:rsidDel="00000000" w:rsidP="00000000" w:rsidRDefault="00000000" w:rsidRPr="00000000" w14:paraId="00000005">
      <w:pPr>
        <w:spacing w:line="240" w:lineRule="auto"/>
        <w:ind w:left="21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Call-in Number: 1-877-960-9304; 4813156#</w:t>
      </w:r>
    </w:p>
    <w:p w:rsidR="00000000" w:rsidDel="00000000" w:rsidP="00000000" w:rsidRDefault="00000000" w:rsidRPr="00000000" w14:paraId="00000006">
      <w:pPr>
        <w:spacing w:line="240" w:lineRule="auto"/>
        <w:ind w:left="21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Webex: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http://www.mymeetings.com/nc/join.php?i=744101696&amp;p=ACJV&amp;t=c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widowControl w:val="0"/>
        <w:tabs>
          <w:tab w:val="center" w:pos="4680"/>
        </w:tabs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Agenda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I: 9am-11am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9:00 – 9:15</w:t>
        <w:tab/>
        <w:tab/>
        <w:t xml:space="preserve">Call to Order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Gwen Brewer</w:t>
      </w:r>
    </w:p>
    <w:p w:rsidR="00000000" w:rsidDel="00000000" w:rsidP="00000000" w:rsidRDefault="00000000" w:rsidRPr="00000000" w14:paraId="0000000C">
      <w:pPr>
        <w:spacing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Introductions</w:t>
      </w:r>
    </w:p>
    <w:p w:rsidR="00000000" w:rsidDel="00000000" w:rsidP="00000000" w:rsidRDefault="00000000" w:rsidRPr="00000000" w14:paraId="0000000D">
      <w:pPr>
        <w:spacing w:line="240" w:lineRule="auto"/>
        <w:ind w:left="1440" w:firstLine="72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1440" w:firstLine="72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minutes from September meeting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440" w:firstLine="720"/>
        <w:rPr>
          <w:rFonts w:ascii="Times New Roman" w:cs="Times New Roman" w:eastAsia="Times New Roman" w:hAnsi="Times New Roman"/>
          <w:color w:val="6aa84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9:15 - 10:15</w:t>
        <w:tab/>
        <w:tab/>
        <w:t xml:space="preserve">Coastal Wetland Conservation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 xml:space="preserve">Black Duck Conservation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ABDU Plan – Working Group progress on Plan elements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ABDU DST – brief overview of changes and next steps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432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ABDU outreach in Chesapeake Bay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Saltmarsh Sparrow Conservation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discuss final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4320" w:hanging="2160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Action: Vote on Plan approval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144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Black Rail Conservation Plan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Craig Watson, Aimee Weldon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discuss final plan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ind w:left="4320" w:hanging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Action: Vote on Plan approval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10:15 - 10:30</w:t>
        <w:tab/>
        <w:tab/>
        <w:t xml:space="preserve">Saltmarsh Sparrow Updates</w:t>
      </w:r>
    </w:p>
    <w:p w:rsidR="00000000" w:rsidDel="00000000" w:rsidP="00000000" w:rsidRDefault="00000000" w:rsidRPr="00000000" w14:paraId="00000020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SALS Tool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432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UConn mapping products </w:t>
      </w:r>
    </w:p>
    <w:p w:rsidR="00000000" w:rsidDel="00000000" w:rsidP="00000000" w:rsidRDefault="00000000" w:rsidRPr="00000000" w14:paraId="00000022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Group meeting take-homes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ind w:left="432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NJ Implementation Team Workshop</w:t>
      </w:r>
    </w:p>
    <w:p w:rsidR="00000000" w:rsidDel="00000000" w:rsidP="00000000" w:rsidRDefault="00000000" w:rsidRPr="00000000" w14:paraId="00000024">
      <w:pPr>
        <w:spacing w:line="240" w:lineRule="auto"/>
        <w:ind w:left="4320" w:hanging="21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fellows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10:30 – 11:00</w:t>
        <w:tab/>
        <w:tab/>
        <w:t xml:space="preserve">Black Rail Updates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Adaptive Management Workshop</w:t>
      </w:r>
    </w:p>
    <w:p w:rsidR="00000000" w:rsidDel="00000000" w:rsidP="00000000" w:rsidRDefault="00000000" w:rsidRPr="00000000" w14:paraId="00000028">
      <w:pPr>
        <w:spacing w:line="240" w:lineRule="auto"/>
        <w:ind w:left="432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Species Distribution Modeling</w:t>
      </w:r>
    </w:p>
    <w:p w:rsidR="00000000" w:rsidDel="00000000" w:rsidP="00000000" w:rsidRDefault="00000000" w:rsidRPr="00000000" w14:paraId="00000029">
      <w:pPr>
        <w:spacing w:line="240" w:lineRule="auto"/>
        <w:ind w:left="432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Freshwater Wetland planner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II: 1pm - 3pm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1:00 – 1:15</w:t>
        <w:tab/>
        <w:tab/>
        <w:t xml:space="preserve">Grant Updates</w:t>
      </w:r>
    </w:p>
    <w:p w:rsidR="00000000" w:rsidDel="00000000" w:rsidP="00000000" w:rsidRDefault="00000000" w:rsidRPr="00000000" w14:paraId="0000002F">
      <w:pPr>
        <w:spacing w:line="240" w:lineRule="auto"/>
        <w:ind w:left="1440" w:firstLine="72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NAWCA and Coastal – Mitch Hartley, Craig Watson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C-SWG Proposals</w:t>
      </w:r>
    </w:p>
    <w:p w:rsidR="00000000" w:rsidDel="00000000" w:rsidP="00000000" w:rsidRDefault="00000000" w:rsidRPr="00000000" w14:paraId="00000031">
      <w:pPr>
        <w:spacing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CEAP Funding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1:15 - 1:30</w:t>
        <w:tab/>
        <w:tab/>
        <w:t xml:space="preserve">Budget and Staff Capacity Update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Aimee Weldon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1:30 – 2:30 </w:t>
        <w:tab/>
        <w:tab/>
        <w:t xml:space="preserve">Coastal Wetland Conservation Plan Implementation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Gwen/Aimee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 Inventory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Overview of highest priority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 plans to date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Accomplishing highest priority Plan objectives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assignments discussion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Needs going forward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pportunities and next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Look at the Coming Year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2021 C-SWG opportunities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BLRA proposal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Comprehensive SHARP survey effort?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Priorities/Activities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ABDU plan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2:30 – 2:45</w:t>
        <w:tab/>
        <w:t xml:space="preserve">Election of Officers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Gwen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160" w:hanging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2:45 - 3:00</w:t>
        <w:tab/>
        <w:t xml:space="preserve">Dates for 2021 Spring Board Meeting</w:t>
      </w:r>
    </w:p>
    <w:p w:rsidR="00000000" w:rsidDel="00000000" w:rsidP="00000000" w:rsidRDefault="00000000" w:rsidRPr="00000000" w14:paraId="00000047">
      <w:pPr>
        <w:spacing w:line="240" w:lineRule="auto"/>
        <w:ind w:left="4320" w:hanging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Round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Robin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1"/>
      <w:widowControl w:val="0"/>
      <w:tabs>
        <w:tab w:val="center" w:pos="4680"/>
      </w:tabs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1"/>
      <w:widowControl w:val="0"/>
      <w:tabs>
        <w:tab w:val="center" w:pos="4680"/>
      </w:tabs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Atlantic Coast Joint Venture</w:t>
    </w:r>
  </w:p>
  <w:p w:rsidR="00000000" w:rsidDel="00000000" w:rsidP="00000000" w:rsidRDefault="00000000" w:rsidRPr="00000000" w14:paraId="0000004C">
    <w:pPr>
      <w:keepNext w:val="1"/>
      <w:widowControl w:val="0"/>
      <w:tabs>
        <w:tab w:val="center" w:pos="4680"/>
      </w:tabs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Management Board Meeting</w:t>
    </w:r>
  </w:p>
  <w:p w:rsidR="00000000" w:rsidDel="00000000" w:rsidP="00000000" w:rsidRDefault="00000000" w:rsidRPr="00000000" w14:paraId="0000004D">
    <w:pPr>
      <w:keepNext w:val="1"/>
      <w:widowControl w:val="0"/>
      <w:tabs>
        <w:tab w:val="center" w:pos="4680"/>
      </w:tabs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Wednesday, April 1, 2020</w:t>
    </w:r>
  </w:p>
  <w:p w:rsidR="00000000" w:rsidDel="00000000" w:rsidP="00000000" w:rsidRDefault="00000000" w:rsidRPr="00000000" w14:paraId="0000004E">
    <w:pPr>
      <w:keepNext w:val="1"/>
      <w:widowControl w:val="0"/>
      <w:tabs>
        <w:tab w:val="center" w:pos="4680"/>
      </w:tabs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udubon.zoom.us/j/9230603542" TargetMode="External"/><Relationship Id="rId7" Type="http://schemas.openxmlformats.org/officeDocument/2006/relationships/hyperlink" Target="http://www.mymeetings.com/nc/join.php?i=744101696&amp;p=ACJV&amp;t=c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