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733B7" w14:textId="037DE072" w:rsidR="004F1CE6" w:rsidRPr="00AF2F67" w:rsidRDefault="004F1CE6" w:rsidP="004F1CE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 xml:space="preserve">Saltmarsh Sparrow Executive Committee Meeting </w:t>
      </w:r>
    </w:p>
    <w:p w14:paraId="58E7BCFC" w14:textId="77777777" w:rsidR="004F1CE6" w:rsidRPr="00AF2F67" w:rsidRDefault="004F1CE6" w:rsidP="004F1CE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December 18, 2020</w:t>
      </w:r>
    </w:p>
    <w:p w14:paraId="28A22018" w14:textId="681E9346" w:rsidR="004F1CE6" w:rsidRPr="00AF2F67" w:rsidRDefault="004F1CE6" w:rsidP="00D966E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10:00am – 11:00a</w:t>
      </w:r>
      <w:r w:rsidR="00D966EF" w:rsidRPr="00AF2F67">
        <w:rPr>
          <w:rFonts w:ascii="Garamond" w:hAnsi="Garamond"/>
          <w:sz w:val="24"/>
          <w:szCs w:val="24"/>
        </w:rPr>
        <w:t>m</w:t>
      </w:r>
    </w:p>
    <w:p w14:paraId="0F5B2B61" w14:textId="77777777" w:rsidR="004F1CE6" w:rsidRPr="00AF2F67" w:rsidRDefault="004F1CE6" w:rsidP="004F1CE6">
      <w:pPr>
        <w:pBdr>
          <w:bottom w:val="single" w:sz="4" w:space="1" w:color="auto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2E953A35" w14:textId="77777777" w:rsidR="00FA6B76" w:rsidRDefault="00FA6B76" w:rsidP="00626DF2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76694C3A" w14:textId="431E5258" w:rsidR="00626DF2" w:rsidRPr="00AF2F67" w:rsidRDefault="00812CD6" w:rsidP="00626DF2">
      <w:pPr>
        <w:ind w:left="1440" w:hanging="1440"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 xml:space="preserve">Attendees: </w:t>
      </w:r>
      <w:r w:rsidR="00626DF2" w:rsidRPr="00AF2F67">
        <w:rPr>
          <w:rFonts w:ascii="Garamond" w:hAnsi="Garamond"/>
          <w:b/>
          <w:sz w:val="24"/>
          <w:szCs w:val="24"/>
        </w:rPr>
        <w:t>Executive Committee/</w:t>
      </w:r>
      <w:proofErr w:type="spellStart"/>
      <w:r w:rsidR="00626DF2" w:rsidRPr="00AF2F67">
        <w:rPr>
          <w:rFonts w:ascii="Garamond" w:hAnsi="Garamond"/>
          <w:b/>
          <w:sz w:val="24"/>
          <w:szCs w:val="24"/>
        </w:rPr>
        <w:t>Actings</w:t>
      </w:r>
      <w:proofErr w:type="spellEnd"/>
      <w:r w:rsidR="00626DF2" w:rsidRPr="00AF2F67">
        <w:rPr>
          <w:rFonts w:ascii="Garamond" w:hAnsi="Garamond"/>
          <w:b/>
          <w:sz w:val="24"/>
          <w:szCs w:val="24"/>
        </w:rPr>
        <w:t xml:space="preserve">: </w:t>
      </w:r>
      <w:r w:rsidR="00626DF2" w:rsidRPr="00AF2F67">
        <w:rPr>
          <w:rFonts w:ascii="Garamond" w:hAnsi="Garamond"/>
          <w:sz w:val="24"/>
          <w:szCs w:val="24"/>
        </w:rPr>
        <w:t>Bob Arnold, Gary Casabona,</w:t>
      </w:r>
      <w:r w:rsidRPr="00AF2F67">
        <w:rPr>
          <w:rFonts w:ascii="Garamond" w:hAnsi="Garamond"/>
          <w:sz w:val="24"/>
          <w:szCs w:val="24"/>
        </w:rPr>
        <w:t xml:space="preserve"> Cory</w:t>
      </w:r>
      <w:r w:rsidR="00850FE3" w:rsidRPr="00AF2F67">
        <w:rPr>
          <w:rFonts w:ascii="Garamond" w:hAnsi="Garamond"/>
          <w:sz w:val="24"/>
          <w:szCs w:val="24"/>
        </w:rPr>
        <w:t xml:space="preserve"> Riley</w:t>
      </w:r>
      <w:r w:rsidRPr="00AF2F67">
        <w:rPr>
          <w:rFonts w:ascii="Garamond" w:hAnsi="Garamond"/>
          <w:sz w:val="24"/>
          <w:szCs w:val="24"/>
        </w:rPr>
        <w:t>, David Golden, Rick Jacobs</w:t>
      </w:r>
      <w:r w:rsidR="00BA6E3A">
        <w:rPr>
          <w:rFonts w:ascii="Garamond" w:hAnsi="Garamond"/>
          <w:sz w:val="24"/>
          <w:szCs w:val="24"/>
        </w:rPr>
        <w:t>o</w:t>
      </w:r>
      <w:r w:rsidRPr="00AF2F67">
        <w:rPr>
          <w:rFonts w:ascii="Garamond" w:hAnsi="Garamond"/>
          <w:sz w:val="24"/>
          <w:szCs w:val="24"/>
        </w:rPr>
        <w:t xml:space="preserve">n, </w:t>
      </w:r>
      <w:r w:rsidR="008355F6" w:rsidRPr="00AF2F67">
        <w:rPr>
          <w:rFonts w:ascii="Garamond" w:hAnsi="Garamond"/>
          <w:sz w:val="24"/>
          <w:szCs w:val="24"/>
        </w:rPr>
        <w:t xml:space="preserve">Jim </w:t>
      </w:r>
      <w:r w:rsidRPr="00AF2F67">
        <w:rPr>
          <w:rFonts w:ascii="Garamond" w:hAnsi="Garamond"/>
          <w:sz w:val="24"/>
          <w:szCs w:val="24"/>
        </w:rPr>
        <w:t>Farquhar, Jonathan McKnight, Scott Mason, Jay Osenkowski</w:t>
      </w:r>
      <w:r w:rsidR="00626DF2" w:rsidRPr="00AF2F67">
        <w:rPr>
          <w:rFonts w:ascii="Garamond" w:hAnsi="Garamond"/>
          <w:sz w:val="24"/>
          <w:szCs w:val="24"/>
        </w:rPr>
        <w:t xml:space="preserve">, </w:t>
      </w:r>
      <w:r w:rsidRPr="00AF2F67">
        <w:rPr>
          <w:rFonts w:ascii="Garamond" w:hAnsi="Garamond"/>
          <w:sz w:val="24"/>
          <w:szCs w:val="24"/>
        </w:rPr>
        <w:t xml:space="preserve">Ryan Brown, Dave </w:t>
      </w:r>
      <w:proofErr w:type="spellStart"/>
      <w:r w:rsidRPr="00AF2F67">
        <w:rPr>
          <w:rFonts w:ascii="Garamond" w:hAnsi="Garamond"/>
          <w:sz w:val="24"/>
          <w:szCs w:val="24"/>
        </w:rPr>
        <w:t>Savekis</w:t>
      </w:r>
      <w:proofErr w:type="spellEnd"/>
      <w:r w:rsidRPr="00AF2F67">
        <w:rPr>
          <w:rFonts w:ascii="Garamond" w:hAnsi="Garamond"/>
          <w:sz w:val="24"/>
          <w:szCs w:val="24"/>
        </w:rPr>
        <w:t xml:space="preserve">, Eve </w:t>
      </w:r>
      <w:proofErr w:type="spellStart"/>
      <w:r w:rsidRPr="00AF2F67">
        <w:rPr>
          <w:rFonts w:ascii="Garamond" w:hAnsi="Garamond"/>
          <w:sz w:val="24"/>
          <w:szCs w:val="24"/>
        </w:rPr>
        <w:t>Schluter</w:t>
      </w:r>
      <w:proofErr w:type="spellEnd"/>
      <w:r w:rsidRPr="00AF2F67">
        <w:rPr>
          <w:rFonts w:ascii="Garamond" w:hAnsi="Garamond"/>
          <w:sz w:val="24"/>
          <w:szCs w:val="24"/>
        </w:rPr>
        <w:t xml:space="preserve">, </w:t>
      </w:r>
      <w:r w:rsidR="00626DF2" w:rsidRPr="00AF2F67">
        <w:rPr>
          <w:rFonts w:ascii="Garamond" w:hAnsi="Garamond"/>
          <w:sz w:val="24"/>
          <w:szCs w:val="24"/>
        </w:rPr>
        <w:t xml:space="preserve">Nathan Webb, Wendi Weber.  </w:t>
      </w:r>
      <w:r w:rsidR="00626DF2" w:rsidRPr="00AF2F67">
        <w:rPr>
          <w:rFonts w:ascii="Garamond" w:hAnsi="Garamond"/>
          <w:b/>
          <w:sz w:val="24"/>
          <w:szCs w:val="24"/>
        </w:rPr>
        <w:t>F</w:t>
      </w:r>
      <w:r w:rsidR="00563645">
        <w:rPr>
          <w:rFonts w:ascii="Garamond" w:hAnsi="Garamond"/>
          <w:b/>
          <w:sz w:val="24"/>
          <w:szCs w:val="24"/>
        </w:rPr>
        <w:t>ish and Wildlife Service (FWS)</w:t>
      </w:r>
      <w:r w:rsidR="00626DF2" w:rsidRPr="00AF2F67">
        <w:rPr>
          <w:rFonts w:ascii="Garamond" w:hAnsi="Garamond"/>
          <w:sz w:val="24"/>
          <w:szCs w:val="24"/>
        </w:rPr>
        <w:t xml:space="preserve">: Aimee Weldon, Pam Toschik, Scott Johnston, Suzanne Paton, Christine McCue, Meagan Racey.  </w:t>
      </w:r>
      <w:r w:rsidR="00626DF2" w:rsidRPr="00AF2F67">
        <w:rPr>
          <w:rFonts w:ascii="Garamond" w:hAnsi="Garamond"/>
          <w:b/>
          <w:sz w:val="24"/>
          <w:szCs w:val="24"/>
        </w:rPr>
        <w:t>W</w:t>
      </w:r>
      <w:r w:rsidR="00563645">
        <w:rPr>
          <w:rFonts w:ascii="Garamond" w:hAnsi="Garamond"/>
          <w:b/>
          <w:sz w:val="24"/>
          <w:szCs w:val="24"/>
        </w:rPr>
        <w:t>ildlife Management Institute (W</w:t>
      </w:r>
      <w:r w:rsidR="00626DF2" w:rsidRPr="00AF2F67">
        <w:rPr>
          <w:rFonts w:ascii="Garamond" w:hAnsi="Garamond"/>
          <w:b/>
          <w:sz w:val="24"/>
          <w:szCs w:val="24"/>
        </w:rPr>
        <w:t>MI</w:t>
      </w:r>
      <w:r w:rsidR="00563645">
        <w:rPr>
          <w:rFonts w:ascii="Garamond" w:hAnsi="Garamond"/>
          <w:b/>
          <w:sz w:val="24"/>
          <w:szCs w:val="24"/>
        </w:rPr>
        <w:t>)</w:t>
      </w:r>
      <w:r w:rsidR="00626DF2" w:rsidRPr="00AF2F67">
        <w:rPr>
          <w:rFonts w:ascii="Garamond" w:hAnsi="Garamond"/>
          <w:b/>
          <w:sz w:val="24"/>
          <w:szCs w:val="24"/>
        </w:rPr>
        <w:t>:</w:t>
      </w:r>
      <w:r w:rsidR="00626DF2" w:rsidRPr="00AF2F67">
        <w:rPr>
          <w:rFonts w:ascii="Garamond" w:hAnsi="Garamond"/>
          <w:sz w:val="24"/>
          <w:szCs w:val="24"/>
        </w:rPr>
        <w:t xml:space="preserve"> Scot Williamson</w:t>
      </w:r>
    </w:p>
    <w:p w14:paraId="3A6C0130" w14:textId="77777777" w:rsidR="00626DF2" w:rsidRPr="00AF2F67" w:rsidRDefault="00626DF2" w:rsidP="00626DF2">
      <w:pPr>
        <w:ind w:left="1440" w:hanging="1440"/>
        <w:rPr>
          <w:rFonts w:ascii="Garamond" w:hAnsi="Garamond"/>
          <w:b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>ACTION ITEMS:</w:t>
      </w:r>
    </w:p>
    <w:p w14:paraId="5C765FCF" w14:textId="1C9E5B27" w:rsidR="00626DF2" w:rsidRPr="00AF2F67" w:rsidRDefault="00626DF2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Share all links and presentations</w:t>
      </w:r>
      <w:r w:rsidR="00CE0855" w:rsidRPr="00AF2F67">
        <w:rPr>
          <w:rFonts w:ascii="Garamond" w:hAnsi="Garamond"/>
          <w:sz w:val="24"/>
          <w:szCs w:val="24"/>
        </w:rPr>
        <w:t xml:space="preserve"> (</w:t>
      </w:r>
      <w:r w:rsidR="00AF2F67">
        <w:rPr>
          <w:rFonts w:ascii="Garamond" w:hAnsi="Garamond"/>
          <w:sz w:val="24"/>
          <w:szCs w:val="24"/>
        </w:rPr>
        <w:t>Wendi Weber</w:t>
      </w:r>
      <w:r w:rsidR="004A6A40" w:rsidRPr="00AF2F67">
        <w:rPr>
          <w:rFonts w:ascii="Garamond" w:hAnsi="Garamond"/>
          <w:sz w:val="24"/>
          <w:szCs w:val="24"/>
        </w:rPr>
        <w:t xml:space="preserve"> will s</w:t>
      </w:r>
      <w:r w:rsidR="00CE0855" w:rsidRPr="00AF2F67">
        <w:rPr>
          <w:rFonts w:ascii="Garamond" w:hAnsi="Garamond"/>
          <w:sz w:val="24"/>
          <w:szCs w:val="24"/>
        </w:rPr>
        <w:t xml:space="preserve">end with draft notes by January </w:t>
      </w:r>
      <w:r w:rsidR="00AF2F67">
        <w:rPr>
          <w:rFonts w:ascii="Garamond" w:hAnsi="Garamond"/>
          <w:sz w:val="24"/>
          <w:szCs w:val="24"/>
        </w:rPr>
        <w:t>1</w:t>
      </w:r>
      <w:r w:rsidR="00563645">
        <w:rPr>
          <w:rFonts w:ascii="Garamond" w:hAnsi="Garamond"/>
          <w:sz w:val="24"/>
          <w:szCs w:val="24"/>
        </w:rPr>
        <w:t>5</w:t>
      </w:r>
      <w:r w:rsidR="00CE0855" w:rsidRPr="00AF2F67">
        <w:rPr>
          <w:rFonts w:ascii="Garamond" w:hAnsi="Garamond"/>
          <w:sz w:val="24"/>
          <w:szCs w:val="24"/>
        </w:rPr>
        <w:t>)</w:t>
      </w:r>
    </w:p>
    <w:p w14:paraId="44466C14" w14:textId="00ED77FD" w:rsidR="00626DF2" w:rsidRPr="00AF2F67" w:rsidRDefault="004A6A40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Atlantic Coast Joint Venture (</w:t>
      </w:r>
      <w:r w:rsidR="00626DF2" w:rsidRPr="00AF2F67">
        <w:rPr>
          <w:rFonts w:ascii="Garamond" w:hAnsi="Garamond"/>
          <w:sz w:val="24"/>
          <w:szCs w:val="24"/>
        </w:rPr>
        <w:t>ACJV</w:t>
      </w:r>
      <w:r w:rsidRPr="00AF2F67">
        <w:rPr>
          <w:rFonts w:ascii="Garamond" w:hAnsi="Garamond"/>
          <w:sz w:val="24"/>
          <w:szCs w:val="24"/>
        </w:rPr>
        <w:t>)</w:t>
      </w:r>
      <w:r w:rsidR="00626DF2" w:rsidRPr="00AF2F67">
        <w:rPr>
          <w:rFonts w:ascii="Garamond" w:hAnsi="Garamond"/>
          <w:sz w:val="24"/>
          <w:szCs w:val="24"/>
        </w:rPr>
        <w:t xml:space="preserve"> tool details (see link</w:t>
      </w:r>
      <w:r w:rsidR="00CE0855" w:rsidRPr="00AF2F67">
        <w:rPr>
          <w:rFonts w:ascii="Garamond" w:hAnsi="Garamond"/>
          <w:sz w:val="24"/>
          <w:szCs w:val="24"/>
        </w:rPr>
        <w:t xml:space="preserve"> below</w:t>
      </w:r>
      <w:r w:rsidR="00626DF2" w:rsidRPr="00AF2F67">
        <w:rPr>
          <w:rFonts w:ascii="Garamond" w:hAnsi="Garamond"/>
          <w:sz w:val="24"/>
          <w:szCs w:val="24"/>
        </w:rPr>
        <w:t>)</w:t>
      </w:r>
    </w:p>
    <w:p w14:paraId="5CAD19F9" w14:textId="1AE1A7F9" w:rsidR="00626DF2" w:rsidRPr="00AF2F67" w:rsidRDefault="00626DF2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Nation</w:t>
      </w:r>
      <w:r w:rsidR="000C5481" w:rsidRPr="00AF2F67">
        <w:rPr>
          <w:rFonts w:ascii="Garamond" w:hAnsi="Garamond"/>
          <w:sz w:val="24"/>
          <w:szCs w:val="24"/>
        </w:rPr>
        <w:t>wide</w:t>
      </w:r>
      <w:r w:rsidRPr="00AF2F67">
        <w:rPr>
          <w:rFonts w:ascii="Garamond" w:hAnsi="Garamond"/>
          <w:sz w:val="24"/>
          <w:szCs w:val="24"/>
        </w:rPr>
        <w:t xml:space="preserve"> 27 permit info (see link</w:t>
      </w:r>
      <w:r w:rsidR="00CE0855" w:rsidRPr="00AF2F67">
        <w:rPr>
          <w:rFonts w:ascii="Garamond" w:hAnsi="Garamond"/>
          <w:sz w:val="24"/>
          <w:szCs w:val="24"/>
        </w:rPr>
        <w:t xml:space="preserve"> below</w:t>
      </w:r>
      <w:r w:rsidRPr="00AF2F67">
        <w:rPr>
          <w:rFonts w:ascii="Garamond" w:hAnsi="Garamond"/>
          <w:sz w:val="24"/>
          <w:szCs w:val="24"/>
        </w:rPr>
        <w:t>)</w:t>
      </w:r>
    </w:p>
    <w:p w14:paraId="77CA5612" w14:textId="3C3A752B" w:rsidR="00626DF2" w:rsidRPr="00AF2F67" w:rsidRDefault="00C316E1" w:rsidP="00626DF2">
      <w:pPr>
        <w:numPr>
          <w:ilvl w:val="0"/>
          <w:numId w:val="12"/>
        </w:numPr>
        <w:contextualSpacing/>
        <w:rPr>
          <w:rFonts w:ascii="Garamond" w:hAnsi="Garamond"/>
          <w:strike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Evaluate need </w:t>
      </w:r>
      <w:r w:rsidR="00626DF2" w:rsidRPr="00AF2F67">
        <w:rPr>
          <w:rFonts w:ascii="Garamond" w:hAnsi="Garamond"/>
          <w:sz w:val="24"/>
          <w:szCs w:val="24"/>
        </w:rPr>
        <w:t xml:space="preserve">for </w:t>
      </w:r>
      <w:r w:rsidRPr="00AF2F67">
        <w:rPr>
          <w:rFonts w:ascii="Garamond" w:hAnsi="Garamond"/>
          <w:sz w:val="24"/>
          <w:szCs w:val="24"/>
        </w:rPr>
        <w:t>“</w:t>
      </w:r>
      <w:r w:rsidR="004A6A40" w:rsidRPr="00AF2F67">
        <w:rPr>
          <w:rFonts w:ascii="Garamond" w:hAnsi="Garamond"/>
          <w:sz w:val="24"/>
          <w:szCs w:val="24"/>
        </w:rPr>
        <w:t xml:space="preserve">high </w:t>
      </w:r>
      <w:r w:rsidRPr="00AF2F67">
        <w:rPr>
          <w:rFonts w:ascii="Garamond" w:hAnsi="Garamond"/>
          <w:sz w:val="24"/>
          <w:szCs w:val="24"/>
        </w:rPr>
        <w:t xml:space="preserve">quality habitat” </w:t>
      </w:r>
      <w:r w:rsidR="00626DF2" w:rsidRPr="00AF2F67">
        <w:rPr>
          <w:rFonts w:ascii="Garamond" w:hAnsi="Garamond"/>
          <w:sz w:val="24"/>
          <w:szCs w:val="24"/>
        </w:rPr>
        <w:t xml:space="preserve">baseline </w:t>
      </w:r>
      <w:r w:rsidRPr="00AF2F67">
        <w:rPr>
          <w:rFonts w:ascii="Garamond" w:hAnsi="Garamond"/>
          <w:sz w:val="24"/>
          <w:szCs w:val="24"/>
        </w:rPr>
        <w:t xml:space="preserve">– </w:t>
      </w:r>
      <w:r w:rsidR="009C166A" w:rsidRPr="00AF2F67">
        <w:rPr>
          <w:rFonts w:ascii="Garamond" w:hAnsi="Garamond"/>
          <w:sz w:val="24"/>
          <w:szCs w:val="24"/>
        </w:rPr>
        <w:t>FWS is researching what information is currently available</w:t>
      </w:r>
      <w:r w:rsidR="00563645">
        <w:rPr>
          <w:rFonts w:ascii="Garamond" w:hAnsi="Garamond"/>
          <w:sz w:val="24"/>
          <w:szCs w:val="24"/>
        </w:rPr>
        <w:t xml:space="preserve"> (Aimee Weldon and Christine McCue – January 29)</w:t>
      </w:r>
      <w:r w:rsidR="009C166A" w:rsidRPr="00AF2F67">
        <w:rPr>
          <w:rFonts w:ascii="Garamond" w:hAnsi="Garamond"/>
          <w:sz w:val="24"/>
          <w:szCs w:val="24"/>
        </w:rPr>
        <w:t>.</w:t>
      </w:r>
    </w:p>
    <w:p w14:paraId="2854F0F8" w14:textId="4EE6D9CC" w:rsidR="00626DF2" w:rsidRPr="00AF2F67" w:rsidRDefault="004A6A40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A</w:t>
      </w:r>
      <w:r w:rsidR="00626DF2" w:rsidRPr="00AF2F67">
        <w:rPr>
          <w:rFonts w:ascii="Garamond" w:hAnsi="Garamond"/>
          <w:sz w:val="24"/>
          <w:szCs w:val="24"/>
        </w:rPr>
        <w:t>dditional support for survey work</w:t>
      </w:r>
      <w:r w:rsidRPr="00AF2F67">
        <w:rPr>
          <w:rFonts w:ascii="Garamond" w:hAnsi="Garamond"/>
          <w:sz w:val="24"/>
          <w:szCs w:val="24"/>
        </w:rPr>
        <w:t xml:space="preserve"> is needed</w:t>
      </w:r>
      <w:r w:rsidR="00626DF2" w:rsidRPr="00AF2F67">
        <w:rPr>
          <w:rFonts w:ascii="Garamond" w:hAnsi="Garamond"/>
          <w:sz w:val="24"/>
          <w:szCs w:val="24"/>
        </w:rPr>
        <w:t>; $200K or staff, housing, resources</w:t>
      </w:r>
      <w:r w:rsidR="00CE0855" w:rsidRPr="00AF2F67">
        <w:rPr>
          <w:rFonts w:ascii="Garamond" w:hAnsi="Garamond"/>
          <w:sz w:val="24"/>
          <w:szCs w:val="24"/>
        </w:rPr>
        <w:t xml:space="preserve"> (Executive Committee members reach out to Aimee</w:t>
      </w:r>
      <w:r w:rsidR="009C166A" w:rsidRPr="00AF2F67">
        <w:rPr>
          <w:rFonts w:ascii="Garamond" w:hAnsi="Garamond"/>
          <w:sz w:val="24"/>
          <w:szCs w:val="24"/>
        </w:rPr>
        <w:t>_Weldon@fws.gov</w:t>
      </w:r>
      <w:r w:rsidR="00CE0855" w:rsidRPr="00AF2F67">
        <w:rPr>
          <w:rFonts w:ascii="Garamond" w:hAnsi="Garamond"/>
          <w:sz w:val="24"/>
          <w:szCs w:val="24"/>
        </w:rPr>
        <w:t xml:space="preserve"> by January 22</w:t>
      </w:r>
      <w:r w:rsidRPr="00AF2F67">
        <w:rPr>
          <w:rFonts w:ascii="Garamond" w:hAnsi="Garamond"/>
          <w:sz w:val="24"/>
          <w:szCs w:val="24"/>
        </w:rPr>
        <w:t xml:space="preserve"> if you have resources or questions</w:t>
      </w:r>
      <w:r w:rsidR="00CE0855" w:rsidRPr="00AF2F67">
        <w:rPr>
          <w:rFonts w:ascii="Garamond" w:hAnsi="Garamond"/>
          <w:sz w:val="24"/>
          <w:szCs w:val="24"/>
        </w:rPr>
        <w:t>)</w:t>
      </w:r>
    </w:p>
    <w:p w14:paraId="54DCD577" w14:textId="7DCAFB0E" w:rsidR="00626DF2" w:rsidRPr="00AF2F67" w:rsidRDefault="00626DF2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ACJV Project tracking tool—share basic</w:t>
      </w:r>
      <w:r w:rsidR="00CE0855" w:rsidRPr="00AF2F67">
        <w:rPr>
          <w:rFonts w:ascii="Garamond" w:hAnsi="Garamond"/>
          <w:sz w:val="24"/>
          <w:szCs w:val="24"/>
        </w:rPr>
        <w:t xml:space="preserve"> info and link (Aimee</w:t>
      </w:r>
      <w:r w:rsidR="009C166A" w:rsidRPr="00AF2F67">
        <w:rPr>
          <w:rFonts w:ascii="Garamond" w:hAnsi="Garamond"/>
          <w:sz w:val="24"/>
          <w:szCs w:val="24"/>
        </w:rPr>
        <w:t xml:space="preserve"> Weldon</w:t>
      </w:r>
      <w:r w:rsidR="00CE0855" w:rsidRPr="00AF2F67">
        <w:rPr>
          <w:rFonts w:ascii="Garamond" w:hAnsi="Garamond"/>
          <w:sz w:val="24"/>
          <w:szCs w:val="24"/>
        </w:rPr>
        <w:t xml:space="preserve"> – January 15)</w:t>
      </w:r>
    </w:p>
    <w:p w14:paraId="0B3628BD" w14:textId="76D59B8C" w:rsidR="00C316E1" w:rsidRPr="00AF2F67" w:rsidRDefault="00C316E1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Share Communications POCs for your state/org w</w:t>
      </w:r>
      <w:r w:rsidR="00EB3277" w:rsidRPr="00AF2F67">
        <w:rPr>
          <w:rFonts w:ascii="Garamond" w:hAnsi="Garamond"/>
          <w:sz w:val="24"/>
          <w:szCs w:val="24"/>
        </w:rPr>
        <w:t>ith Meagan</w:t>
      </w:r>
      <w:r w:rsidR="009C166A" w:rsidRPr="00AF2F67">
        <w:rPr>
          <w:rFonts w:ascii="Garamond" w:hAnsi="Garamond"/>
          <w:sz w:val="24"/>
          <w:szCs w:val="24"/>
        </w:rPr>
        <w:t>_Racey@fws.gov</w:t>
      </w:r>
      <w:r w:rsidR="00EB3277" w:rsidRPr="00AF2F67">
        <w:rPr>
          <w:rFonts w:ascii="Garamond" w:hAnsi="Garamond"/>
          <w:sz w:val="24"/>
          <w:szCs w:val="24"/>
        </w:rPr>
        <w:t xml:space="preserve"> (</w:t>
      </w:r>
      <w:r w:rsidR="004A6A40" w:rsidRPr="00AF2F67">
        <w:rPr>
          <w:rFonts w:ascii="Garamond" w:hAnsi="Garamond"/>
          <w:sz w:val="24"/>
          <w:szCs w:val="24"/>
        </w:rPr>
        <w:t xml:space="preserve">Executive Committee members </w:t>
      </w:r>
      <w:r w:rsidR="00EB3277" w:rsidRPr="00AF2F67">
        <w:rPr>
          <w:rFonts w:ascii="Garamond" w:hAnsi="Garamond"/>
          <w:sz w:val="24"/>
          <w:szCs w:val="24"/>
        </w:rPr>
        <w:t>– Jan</w:t>
      </w:r>
      <w:r w:rsidR="004A6A40" w:rsidRPr="00AF2F67">
        <w:rPr>
          <w:rFonts w:ascii="Garamond" w:hAnsi="Garamond"/>
          <w:sz w:val="24"/>
          <w:szCs w:val="24"/>
        </w:rPr>
        <w:t>uary</w:t>
      </w:r>
      <w:r w:rsidR="00EB3277" w:rsidRPr="00AF2F67">
        <w:rPr>
          <w:rFonts w:ascii="Garamond" w:hAnsi="Garamond"/>
          <w:sz w:val="24"/>
          <w:szCs w:val="24"/>
        </w:rPr>
        <w:t xml:space="preserve"> 22</w:t>
      </w:r>
      <w:r w:rsidRPr="00AF2F67">
        <w:rPr>
          <w:rFonts w:ascii="Garamond" w:hAnsi="Garamond"/>
          <w:sz w:val="24"/>
          <w:szCs w:val="24"/>
        </w:rPr>
        <w:t>)</w:t>
      </w:r>
    </w:p>
    <w:p w14:paraId="4B6645A2" w14:textId="248CD9CF" w:rsidR="0055621E" w:rsidRPr="00AF2F67" w:rsidRDefault="0055621E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Invite climate and regulatory agencies to state by state meetings (Aimee</w:t>
      </w:r>
      <w:r w:rsidR="009C166A" w:rsidRPr="00AF2F67">
        <w:rPr>
          <w:rFonts w:ascii="Garamond" w:hAnsi="Garamond"/>
          <w:sz w:val="24"/>
          <w:szCs w:val="24"/>
        </w:rPr>
        <w:t xml:space="preserve"> Weldon</w:t>
      </w:r>
      <w:r w:rsidRPr="00AF2F67">
        <w:rPr>
          <w:rFonts w:ascii="Garamond" w:hAnsi="Garamond"/>
          <w:sz w:val="24"/>
          <w:szCs w:val="24"/>
        </w:rPr>
        <w:t xml:space="preserve"> in collaboration with the relevant Committee member, as meetings are scheduled)</w:t>
      </w:r>
    </w:p>
    <w:p w14:paraId="2EDB10E3" w14:textId="35D83F5A" w:rsidR="00510287" w:rsidRPr="00AF2F67" w:rsidRDefault="00510287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Follow up with N</w:t>
      </w:r>
      <w:r w:rsidR="00563645">
        <w:rPr>
          <w:rFonts w:ascii="Garamond" w:hAnsi="Garamond"/>
          <w:sz w:val="24"/>
          <w:szCs w:val="24"/>
        </w:rPr>
        <w:t>ew Jersey (NJ)</w:t>
      </w:r>
      <w:r w:rsidRPr="00AF2F67">
        <w:rPr>
          <w:rFonts w:ascii="Garamond" w:hAnsi="Garamond"/>
          <w:sz w:val="24"/>
          <w:szCs w:val="24"/>
        </w:rPr>
        <w:t xml:space="preserve"> on </w:t>
      </w:r>
      <w:proofErr w:type="spellStart"/>
      <w:r w:rsidRPr="00AF2F67">
        <w:rPr>
          <w:rFonts w:ascii="Garamond" w:hAnsi="Garamond"/>
          <w:sz w:val="24"/>
          <w:szCs w:val="24"/>
        </w:rPr>
        <w:t>Madhorse</w:t>
      </w:r>
      <w:proofErr w:type="spellEnd"/>
      <w:r w:rsidRPr="00AF2F67">
        <w:rPr>
          <w:rFonts w:ascii="Garamond" w:hAnsi="Garamond"/>
          <w:sz w:val="24"/>
          <w:szCs w:val="24"/>
        </w:rPr>
        <w:t xml:space="preserve"> Creek dredge (Aimee</w:t>
      </w:r>
      <w:r w:rsidR="009C166A" w:rsidRPr="00AF2F67">
        <w:rPr>
          <w:rFonts w:ascii="Garamond" w:hAnsi="Garamond"/>
          <w:sz w:val="24"/>
          <w:szCs w:val="24"/>
        </w:rPr>
        <w:t xml:space="preserve"> Weldon</w:t>
      </w:r>
      <w:r w:rsidRPr="00AF2F67">
        <w:rPr>
          <w:rFonts w:ascii="Garamond" w:hAnsi="Garamond"/>
          <w:sz w:val="24"/>
          <w:szCs w:val="24"/>
        </w:rPr>
        <w:t>)</w:t>
      </w:r>
    </w:p>
    <w:p w14:paraId="24AD936A" w14:textId="43155BED" w:rsidR="00510287" w:rsidRPr="00AF2F67" w:rsidRDefault="00510287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Share NJ experience on regulatory streamlining with </w:t>
      </w:r>
      <w:r w:rsidR="00563645">
        <w:rPr>
          <w:rFonts w:ascii="Garamond" w:hAnsi="Garamond"/>
          <w:sz w:val="24"/>
          <w:szCs w:val="24"/>
        </w:rPr>
        <w:t>Massachusetts (</w:t>
      </w:r>
      <w:r w:rsidRPr="00AF2F67">
        <w:rPr>
          <w:rFonts w:ascii="Garamond" w:hAnsi="Garamond"/>
          <w:sz w:val="24"/>
          <w:szCs w:val="24"/>
        </w:rPr>
        <w:t>MA</w:t>
      </w:r>
      <w:r w:rsidR="00563645">
        <w:rPr>
          <w:rFonts w:ascii="Garamond" w:hAnsi="Garamond"/>
          <w:sz w:val="24"/>
          <w:szCs w:val="24"/>
        </w:rPr>
        <w:t>)</w:t>
      </w:r>
      <w:r w:rsidRPr="00AF2F67">
        <w:rPr>
          <w:rFonts w:ascii="Garamond" w:hAnsi="Garamond"/>
          <w:sz w:val="24"/>
          <w:szCs w:val="24"/>
        </w:rPr>
        <w:t xml:space="preserve"> and other states (Dav</w:t>
      </w:r>
      <w:r w:rsidR="00563645">
        <w:rPr>
          <w:rFonts w:ascii="Garamond" w:hAnsi="Garamond"/>
          <w:sz w:val="24"/>
          <w:szCs w:val="24"/>
        </w:rPr>
        <w:t>id</w:t>
      </w:r>
      <w:r w:rsidRPr="00AF2F67">
        <w:rPr>
          <w:rFonts w:ascii="Garamond" w:hAnsi="Garamond"/>
          <w:sz w:val="24"/>
          <w:szCs w:val="24"/>
        </w:rPr>
        <w:t xml:space="preserve"> G</w:t>
      </w:r>
      <w:r w:rsidR="009C166A" w:rsidRPr="00AF2F67">
        <w:rPr>
          <w:rFonts w:ascii="Garamond" w:hAnsi="Garamond"/>
          <w:sz w:val="24"/>
          <w:szCs w:val="24"/>
        </w:rPr>
        <w:t>olden</w:t>
      </w:r>
      <w:r w:rsidRPr="00AF2F67">
        <w:rPr>
          <w:rFonts w:ascii="Garamond" w:hAnsi="Garamond"/>
          <w:sz w:val="24"/>
          <w:szCs w:val="24"/>
        </w:rPr>
        <w:t>)</w:t>
      </w:r>
      <w:r w:rsidR="00AF2F67" w:rsidRPr="00AF2F67">
        <w:rPr>
          <w:rFonts w:ascii="Garamond" w:hAnsi="Garamond"/>
          <w:sz w:val="24"/>
          <w:szCs w:val="24"/>
        </w:rPr>
        <w:t xml:space="preserve"> (TBD)</w:t>
      </w:r>
    </w:p>
    <w:p w14:paraId="6FB5B0E9" w14:textId="4AA6296B" w:rsidR="007664FD" w:rsidRPr="00AF2F67" w:rsidRDefault="007664FD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Share the MA example Exec</w:t>
      </w:r>
      <w:r w:rsidR="00FA6B76">
        <w:rPr>
          <w:rFonts w:ascii="Garamond" w:hAnsi="Garamond"/>
          <w:sz w:val="24"/>
          <w:szCs w:val="24"/>
        </w:rPr>
        <w:t xml:space="preserve">utive Summary </w:t>
      </w:r>
      <w:r w:rsidR="00AF2F67" w:rsidRPr="00AF2F67">
        <w:rPr>
          <w:rFonts w:ascii="Garamond" w:hAnsi="Garamond"/>
          <w:sz w:val="24"/>
          <w:szCs w:val="24"/>
        </w:rPr>
        <w:t>(Completed)</w:t>
      </w:r>
      <w:r w:rsidR="009C166A" w:rsidRPr="00AF2F67">
        <w:rPr>
          <w:rFonts w:ascii="Garamond" w:hAnsi="Garamond"/>
          <w:sz w:val="24"/>
          <w:szCs w:val="24"/>
        </w:rPr>
        <w:t xml:space="preserve"> </w:t>
      </w:r>
    </w:p>
    <w:p w14:paraId="50C4B076" w14:textId="08A48696" w:rsidR="0011370B" w:rsidRPr="00AF2F67" w:rsidRDefault="0011370B" w:rsidP="00626DF2">
      <w:pPr>
        <w:numPr>
          <w:ilvl w:val="0"/>
          <w:numId w:val="12"/>
        </w:numPr>
        <w:contextualSpacing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Represent Executive Committee at the SALS workshop at </w:t>
      </w:r>
      <w:r w:rsidR="00FA6B76" w:rsidRPr="00AF2F67">
        <w:rPr>
          <w:rFonts w:ascii="Garamond" w:hAnsi="Garamond"/>
          <w:sz w:val="24"/>
          <w:szCs w:val="24"/>
        </w:rPr>
        <w:t xml:space="preserve">Northeast Association of Fish and Wildlife Agencies </w:t>
      </w:r>
      <w:r w:rsidR="00FA6B76">
        <w:rPr>
          <w:rFonts w:ascii="Garamond" w:hAnsi="Garamond"/>
          <w:sz w:val="24"/>
          <w:szCs w:val="24"/>
        </w:rPr>
        <w:t>(</w:t>
      </w:r>
      <w:r w:rsidRPr="00AF2F67">
        <w:rPr>
          <w:rFonts w:ascii="Garamond" w:hAnsi="Garamond"/>
          <w:sz w:val="24"/>
          <w:szCs w:val="24"/>
        </w:rPr>
        <w:t>NEAFWA</w:t>
      </w:r>
      <w:r w:rsidR="00FA6B76">
        <w:rPr>
          <w:rFonts w:ascii="Garamond" w:hAnsi="Garamond"/>
          <w:sz w:val="24"/>
          <w:szCs w:val="24"/>
        </w:rPr>
        <w:t>)</w:t>
      </w:r>
      <w:r w:rsidRPr="00AF2F67">
        <w:rPr>
          <w:rFonts w:ascii="Garamond" w:hAnsi="Garamond"/>
          <w:sz w:val="24"/>
          <w:szCs w:val="24"/>
        </w:rPr>
        <w:t xml:space="preserve"> (any Committee member, let Wendi </w:t>
      </w:r>
      <w:r w:rsidR="009C166A" w:rsidRPr="00AF2F67">
        <w:rPr>
          <w:rFonts w:ascii="Garamond" w:hAnsi="Garamond"/>
          <w:sz w:val="24"/>
          <w:szCs w:val="24"/>
        </w:rPr>
        <w:t xml:space="preserve">Weber </w:t>
      </w:r>
      <w:r w:rsidRPr="00AF2F67">
        <w:rPr>
          <w:rFonts w:ascii="Garamond" w:hAnsi="Garamond"/>
          <w:sz w:val="24"/>
          <w:szCs w:val="24"/>
        </w:rPr>
        <w:t>know if you are interested)</w:t>
      </w:r>
    </w:p>
    <w:p w14:paraId="0CEAB153" w14:textId="77777777" w:rsidR="00FA6B76" w:rsidRDefault="00FA6B76" w:rsidP="00E830B4">
      <w:pPr>
        <w:rPr>
          <w:rFonts w:ascii="Garamond" w:hAnsi="Garamond"/>
          <w:b/>
          <w:sz w:val="24"/>
          <w:szCs w:val="24"/>
        </w:rPr>
      </w:pPr>
    </w:p>
    <w:p w14:paraId="76630438" w14:textId="2DE6DE4B" w:rsidR="00E830B4" w:rsidRPr="00AF2F67" w:rsidRDefault="00E830B4" w:rsidP="00E830B4">
      <w:pPr>
        <w:rPr>
          <w:rFonts w:ascii="Garamond" w:hAnsi="Garamond"/>
          <w:b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 xml:space="preserve">Priority Actions Example:  Massachusetts  </w:t>
      </w:r>
    </w:p>
    <w:p w14:paraId="6FCADBDE" w14:textId="06C16D3C" w:rsidR="00D966EF" w:rsidRPr="00AF2F67" w:rsidRDefault="00D966EF" w:rsidP="00D966EF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Aimee</w:t>
      </w:r>
      <w:r w:rsidR="009C166A" w:rsidRPr="00AF2F67">
        <w:rPr>
          <w:rFonts w:ascii="Garamond" w:hAnsi="Garamond"/>
          <w:sz w:val="24"/>
          <w:szCs w:val="24"/>
        </w:rPr>
        <w:t xml:space="preserve"> Weldon </w:t>
      </w:r>
      <w:r w:rsidR="00E830B4" w:rsidRPr="00AF2F67">
        <w:rPr>
          <w:rFonts w:ascii="Garamond" w:hAnsi="Garamond"/>
          <w:sz w:val="24"/>
          <w:szCs w:val="24"/>
        </w:rPr>
        <w:t xml:space="preserve"> </w:t>
      </w:r>
      <w:r w:rsidR="004A6A40" w:rsidRPr="00AF2F67">
        <w:rPr>
          <w:rFonts w:ascii="Garamond" w:hAnsi="Garamond"/>
          <w:sz w:val="24"/>
          <w:szCs w:val="24"/>
        </w:rPr>
        <w:t>presented</w:t>
      </w:r>
      <w:r w:rsidR="00850FE3" w:rsidRPr="00AF2F67">
        <w:rPr>
          <w:rFonts w:ascii="Garamond" w:hAnsi="Garamond"/>
          <w:sz w:val="24"/>
          <w:szCs w:val="24"/>
        </w:rPr>
        <w:t xml:space="preserve"> the example</w:t>
      </w:r>
      <w:r w:rsidRPr="00AF2F67">
        <w:rPr>
          <w:rFonts w:ascii="Garamond" w:hAnsi="Garamond"/>
          <w:sz w:val="24"/>
          <w:szCs w:val="24"/>
        </w:rPr>
        <w:t xml:space="preserve"> </w:t>
      </w:r>
      <w:r w:rsidR="00E830B4" w:rsidRPr="00AF2F67">
        <w:rPr>
          <w:rFonts w:ascii="Garamond" w:hAnsi="Garamond"/>
          <w:sz w:val="24"/>
          <w:szCs w:val="24"/>
        </w:rPr>
        <w:t xml:space="preserve">Executive Summary for SALS </w:t>
      </w:r>
      <w:r w:rsidR="004A6A40" w:rsidRPr="00AF2F67">
        <w:rPr>
          <w:rFonts w:ascii="Garamond" w:hAnsi="Garamond"/>
          <w:sz w:val="24"/>
          <w:szCs w:val="24"/>
        </w:rPr>
        <w:t xml:space="preserve">priority </w:t>
      </w:r>
      <w:r w:rsidR="00E830B4" w:rsidRPr="00AF2F67">
        <w:rPr>
          <w:rFonts w:ascii="Garamond" w:hAnsi="Garamond"/>
          <w:sz w:val="24"/>
          <w:szCs w:val="24"/>
        </w:rPr>
        <w:t>conservation</w:t>
      </w:r>
      <w:r w:rsidR="00FA6B76">
        <w:rPr>
          <w:rFonts w:ascii="Garamond" w:hAnsi="Garamond"/>
          <w:sz w:val="24"/>
          <w:szCs w:val="24"/>
        </w:rPr>
        <w:t xml:space="preserve"> actions in MA</w:t>
      </w:r>
    </w:p>
    <w:p w14:paraId="13165C53" w14:textId="138926CC" w:rsidR="00D966EF" w:rsidRPr="00AF2F67" w:rsidRDefault="00850FE3" w:rsidP="00D966EF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Rick</w:t>
      </w:r>
      <w:r w:rsidR="00D966EF" w:rsidRPr="00AF2F67">
        <w:rPr>
          <w:rFonts w:ascii="Garamond" w:hAnsi="Garamond"/>
          <w:sz w:val="24"/>
          <w:szCs w:val="24"/>
        </w:rPr>
        <w:t xml:space="preserve"> Jacobs</w:t>
      </w:r>
      <w:r w:rsidR="00BA6E3A">
        <w:rPr>
          <w:rFonts w:ascii="Garamond" w:hAnsi="Garamond"/>
          <w:sz w:val="24"/>
          <w:szCs w:val="24"/>
        </w:rPr>
        <w:t>o</w:t>
      </w:r>
      <w:r w:rsidR="00D966EF" w:rsidRPr="00AF2F67">
        <w:rPr>
          <w:rFonts w:ascii="Garamond" w:hAnsi="Garamond"/>
          <w:sz w:val="24"/>
          <w:szCs w:val="24"/>
        </w:rPr>
        <w:t xml:space="preserve">n: What is the individual goal? </w:t>
      </w:r>
    </w:p>
    <w:p w14:paraId="216784CC" w14:textId="36883C50" w:rsidR="00D966EF" w:rsidRPr="00AF2F67" w:rsidRDefault="00D966EF" w:rsidP="00D966EF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A: the number of individual birds</w:t>
      </w:r>
      <w:r w:rsidR="00CE0855" w:rsidRPr="00AF2F67">
        <w:rPr>
          <w:rFonts w:ascii="Garamond" w:hAnsi="Garamond"/>
          <w:sz w:val="24"/>
          <w:szCs w:val="24"/>
        </w:rPr>
        <w:t>/acres</w:t>
      </w:r>
      <w:r w:rsidRPr="00AF2F67">
        <w:rPr>
          <w:rFonts w:ascii="Garamond" w:hAnsi="Garamond"/>
          <w:sz w:val="24"/>
          <w:szCs w:val="24"/>
        </w:rPr>
        <w:t xml:space="preserve"> we are aiming for</w:t>
      </w:r>
    </w:p>
    <w:p w14:paraId="5461B880" w14:textId="5A265886" w:rsidR="00D966EF" w:rsidRPr="00AF2F67" w:rsidRDefault="00F0608C" w:rsidP="00D966EF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Rick</w:t>
      </w:r>
      <w:r w:rsidR="00563645">
        <w:rPr>
          <w:rFonts w:ascii="Garamond" w:hAnsi="Garamond"/>
          <w:sz w:val="24"/>
          <w:szCs w:val="24"/>
        </w:rPr>
        <w:t xml:space="preserve"> Jacobs</w:t>
      </w:r>
      <w:r w:rsidR="00BA6E3A">
        <w:rPr>
          <w:rFonts w:ascii="Garamond" w:hAnsi="Garamond"/>
          <w:sz w:val="24"/>
          <w:szCs w:val="24"/>
        </w:rPr>
        <w:t>o</w:t>
      </w:r>
      <w:r w:rsidR="00563645">
        <w:rPr>
          <w:rFonts w:ascii="Garamond" w:hAnsi="Garamond"/>
          <w:sz w:val="24"/>
          <w:szCs w:val="24"/>
        </w:rPr>
        <w:t>n</w:t>
      </w:r>
      <w:r w:rsidR="00D966EF" w:rsidRPr="00AF2F67">
        <w:rPr>
          <w:rFonts w:ascii="Garamond" w:hAnsi="Garamond"/>
          <w:sz w:val="24"/>
          <w:szCs w:val="24"/>
        </w:rPr>
        <w:t xml:space="preserve">: </w:t>
      </w:r>
      <w:r w:rsidR="00CE0855" w:rsidRPr="00AF2F67">
        <w:rPr>
          <w:rFonts w:ascii="Garamond" w:hAnsi="Garamond"/>
          <w:sz w:val="24"/>
          <w:szCs w:val="24"/>
        </w:rPr>
        <w:t>Recommend determining</w:t>
      </w:r>
      <w:r w:rsidR="00D966EF" w:rsidRPr="00AF2F67">
        <w:rPr>
          <w:rFonts w:ascii="Garamond" w:hAnsi="Garamond"/>
          <w:sz w:val="24"/>
          <w:szCs w:val="24"/>
        </w:rPr>
        <w:t xml:space="preserve"> the amount of habitat that exists</w:t>
      </w:r>
    </w:p>
    <w:p w14:paraId="624065D9" w14:textId="0F665395" w:rsidR="00F877BF" w:rsidRPr="00AF2F67" w:rsidRDefault="00F0608C" w:rsidP="00E6127C">
      <w:pPr>
        <w:pStyle w:val="ListParagraph"/>
        <w:numPr>
          <w:ilvl w:val="2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lastRenderedPageBreak/>
        <w:t xml:space="preserve">(Note: Post-meeting response: </w:t>
      </w:r>
      <w:r w:rsidR="00CE0855" w:rsidRPr="00AF2F67">
        <w:rPr>
          <w:rFonts w:ascii="Garamond" w:hAnsi="Garamond"/>
          <w:sz w:val="24"/>
          <w:szCs w:val="24"/>
        </w:rPr>
        <w:t>SHARP has done r</w:t>
      </w:r>
      <w:r w:rsidRPr="00AF2F67">
        <w:rPr>
          <w:rFonts w:ascii="Garamond" w:hAnsi="Garamond"/>
          <w:sz w:val="24"/>
          <w:szCs w:val="24"/>
        </w:rPr>
        <w:t>eview which the ACJV will share</w:t>
      </w:r>
      <w:r w:rsidR="009C166A" w:rsidRPr="00AF2F67">
        <w:rPr>
          <w:rFonts w:ascii="Garamond" w:hAnsi="Garamond"/>
          <w:sz w:val="24"/>
          <w:szCs w:val="24"/>
        </w:rPr>
        <w:t xml:space="preserve"> and FWS is researching further what information exists</w:t>
      </w:r>
      <w:r w:rsidR="00CE0855" w:rsidRPr="00AF2F67">
        <w:rPr>
          <w:rFonts w:ascii="Garamond" w:hAnsi="Garamond"/>
          <w:sz w:val="24"/>
          <w:szCs w:val="24"/>
        </w:rPr>
        <w:t>)</w:t>
      </w:r>
    </w:p>
    <w:p w14:paraId="4123F3AC" w14:textId="11F3F743" w:rsidR="00305365" w:rsidRPr="00AF2F67" w:rsidRDefault="00D966EF" w:rsidP="00227B32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Q</w:t>
      </w:r>
      <w:r w:rsidR="00305365" w:rsidRPr="00AF2F67">
        <w:rPr>
          <w:rFonts w:ascii="Garamond" w:hAnsi="Garamond"/>
          <w:sz w:val="24"/>
          <w:szCs w:val="24"/>
        </w:rPr>
        <w:t>: more info</w:t>
      </w:r>
      <w:r w:rsidR="00850FE3" w:rsidRPr="00AF2F67">
        <w:rPr>
          <w:rFonts w:ascii="Garamond" w:hAnsi="Garamond"/>
          <w:sz w:val="24"/>
          <w:szCs w:val="24"/>
        </w:rPr>
        <w:t xml:space="preserve"> is needed</w:t>
      </w:r>
      <w:r w:rsidR="00305365" w:rsidRPr="00AF2F67">
        <w:rPr>
          <w:rFonts w:ascii="Garamond" w:hAnsi="Garamond"/>
          <w:sz w:val="24"/>
          <w:szCs w:val="24"/>
        </w:rPr>
        <w:t xml:space="preserve"> on ACJV tool</w:t>
      </w:r>
      <w:r w:rsidR="00E830B4" w:rsidRPr="00AF2F67">
        <w:rPr>
          <w:rFonts w:ascii="Garamond" w:hAnsi="Garamond"/>
          <w:sz w:val="24"/>
          <w:szCs w:val="24"/>
        </w:rPr>
        <w:t>s</w:t>
      </w:r>
      <w:r w:rsidRPr="00AF2F67">
        <w:rPr>
          <w:rFonts w:ascii="Garamond" w:hAnsi="Garamond"/>
          <w:sz w:val="24"/>
          <w:szCs w:val="24"/>
        </w:rPr>
        <w:t xml:space="preserve"> </w:t>
      </w:r>
    </w:p>
    <w:p w14:paraId="033A9BFE" w14:textId="6319D1DA" w:rsidR="00305365" w:rsidRPr="00AF2F67" w:rsidRDefault="00D966EF" w:rsidP="00227B32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A: </w:t>
      </w:r>
      <w:r w:rsidR="00E830B4" w:rsidRPr="00AF2F67">
        <w:rPr>
          <w:rFonts w:ascii="Garamond" w:hAnsi="Garamond"/>
          <w:sz w:val="24"/>
          <w:szCs w:val="24"/>
        </w:rPr>
        <w:t>The mapping tool and information on the data used can be found at this l</w:t>
      </w:r>
      <w:r w:rsidRPr="00AF2F67">
        <w:rPr>
          <w:rFonts w:ascii="Garamond" w:hAnsi="Garamond"/>
          <w:sz w:val="24"/>
          <w:szCs w:val="24"/>
        </w:rPr>
        <w:t>ink</w:t>
      </w:r>
      <w:r w:rsidR="00E830B4" w:rsidRPr="00AF2F67">
        <w:rPr>
          <w:rFonts w:ascii="Garamond" w:hAnsi="Garamond"/>
          <w:sz w:val="24"/>
          <w:szCs w:val="24"/>
        </w:rPr>
        <w:t xml:space="preserve">:  </w:t>
      </w:r>
      <w:hyperlink r:id="rId9" w:history="1">
        <w:r w:rsidR="00305365" w:rsidRPr="00AF2F67">
          <w:rPr>
            <w:rStyle w:val="Hyperlink"/>
            <w:rFonts w:ascii="Garamond" w:hAnsi="Garamond"/>
            <w:color w:val="auto"/>
            <w:sz w:val="24"/>
            <w:szCs w:val="24"/>
          </w:rPr>
          <w:t>https://fws.maps.arcgis.com/apps/MapSeries/index.html?appid=1bc5b29be4ac43d8949b2941d2ce5174</w:t>
        </w:r>
      </w:hyperlink>
      <w:r w:rsidR="00305365" w:rsidRPr="00AF2F67">
        <w:rPr>
          <w:rFonts w:ascii="Garamond" w:hAnsi="Garamond"/>
          <w:sz w:val="24"/>
          <w:szCs w:val="24"/>
        </w:rPr>
        <w:t xml:space="preserve"> </w:t>
      </w:r>
    </w:p>
    <w:p w14:paraId="490C7518" w14:textId="46F10E90" w:rsidR="00D966EF" w:rsidRPr="00AF2F67" w:rsidRDefault="00E830B4" w:rsidP="00227B32">
      <w:pPr>
        <w:pStyle w:val="ListParagraph"/>
        <w:numPr>
          <w:ilvl w:val="0"/>
          <w:numId w:val="15"/>
        </w:numPr>
        <w:spacing w:after="120"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The Committee </w:t>
      </w:r>
      <w:r w:rsidR="0055621E" w:rsidRPr="00AF2F67">
        <w:rPr>
          <w:rFonts w:ascii="Garamond" w:hAnsi="Garamond"/>
          <w:sz w:val="24"/>
          <w:szCs w:val="24"/>
        </w:rPr>
        <w:t>was supportive of the example and would like to see similar Executive Summaries for</w:t>
      </w:r>
      <w:r w:rsidR="004A6A40" w:rsidRPr="00AF2F67">
        <w:rPr>
          <w:rFonts w:ascii="Garamond" w:hAnsi="Garamond"/>
          <w:sz w:val="24"/>
          <w:szCs w:val="24"/>
        </w:rPr>
        <w:t xml:space="preserve"> each</w:t>
      </w:r>
      <w:r w:rsidR="0055621E" w:rsidRPr="00AF2F67">
        <w:rPr>
          <w:rFonts w:ascii="Garamond" w:hAnsi="Garamond"/>
          <w:sz w:val="24"/>
          <w:szCs w:val="24"/>
        </w:rPr>
        <w:t xml:space="preserve"> </w:t>
      </w:r>
      <w:r w:rsidR="00F0608C" w:rsidRPr="00AF2F67">
        <w:rPr>
          <w:rFonts w:ascii="Garamond" w:hAnsi="Garamond"/>
          <w:sz w:val="24"/>
          <w:szCs w:val="24"/>
        </w:rPr>
        <w:t>Committee member</w:t>
      </w:r>
      <w:r w:rsidR="0055621E" w:rsidRPr="00AF2F67">
        <w:rPr>
          <w:rFonts w:ascii="Garamond" w:hAnsi="Garamond"/>
          <w:sz w:val="24"/>
          <w:szCs w:val="24"/>
        </w:rPr>
        <w:t xml:space="preserve">  </w:t>
      </w:r>
    </w:p>
    <w:p w14:paraId="077D965F" w14:textId="6310356B" w:rsidR="00D966EF" w:rsidRPr="00AF2F67" w:rsidRDefault="00D966EF" w:rsidP="00D966EF">
      <w:pPr>
        <w:rPr>
          <w:rFonts w:ascii="Garamond" w:hAnsi="Garamond"/>
          <w:b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 xml:space="preserve">Challenges and Opportunities - Roundtable  </w:t>
      </w:r>
    </w:p>
    <w:p w14:paraId="14012697" w14:textId="7AB2D216" w:rsidR="00227B32" w:rsidRPr="00AF2F67" w:rsidRDefault="00DA3F38" w:rsidP="00850FE3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Dave </w:t>
      </w:r>
      <w:proofErr w:type="spellStart"/>
      <w:r w:rsidRPr="00AF2F67">
        <w:rPr>
          <w:rFonts w:ascii="Garamond" w:hAnsi="Garamond"/>
          <w:sz w:val="24"/>
          <w:szCs w:val="24"/>
        </w:rPr>
        <w:t>S</w:t>
      </w:r>
      <w:r w:rsidR="00FA6B76">
        <w:rPr>
          <w:rFonts w:ascii="Garamond" w:hAnsi="Garamond"/>
          <w:sz w:val="24"/>
          <w:szCs w:val="24"/>
        </w:rPr>
        <w:t>aveikas</w:t>
      </w:r>
      <w:proofErr w:type="spellEnd"/>
      <w:r w:rsidR="00F0608C" w:rsidRPr="00AF2F67">
        <w:rPr>
          <w:rFonts w:ascii="Garamond" w:hAnsi="Garamond"/>
          <w:sz w:val="24"/>
          <w:szCs w:val="24"/>
        </w:rPr>
        <w:t xml:space="preserve">: </w:t>
      </w:r>
      <w:r w:rsidR="0055621E" w:rsidRPr="00AF2F67">
        <w:rPr>
          <w:rFonts w:ascii="Garamond" w:hAnsi="Garamond"/>
          <w:sz w:val="24"/>
          <w:szCs w:val="24"/>
        </w:rPr>
        <w:t xml:space="preserve">Delaware uses </w:t>
      </w:r>
      <w:r w:rsidR="00866ACA" w:rsidRPr="00AF2F67">
        <w:rPr>
          <w:rFonts w:ascii="Garamond" w:hAnsi="Garamond"/>
          <w:sz w:val="24"/>
          <w:szCs w:val="24"/>
        </w:rPr>
        <w:t xml:space="preserve">Nationwide Permit 27 </w:t>
      </w:r>
      <w:r w:rsidRPr="00AF2F67">
        <w:rPr>
          <w:rFonts w:ascii="Garamond" w:hAnsi="Garamond"/>
          <w:sz w:val="24"/>
          <w:szCs w:val="24"/>
        </w:rPr>
        <w:t xml:space="preserve">permitting/programmatic permit </w:t>
      </w:r>
      <w:r w:rsidR="0055621E" w:rsidRPr="00AF2F67">
        <w:rPr>
          <w:rFonts w:ascii="Garamond" w:hAnsi="Garamond"/>
          <w:sz w:val="24"/>
          <w:szCs w:val="24"/>
        </w:rPr>
        <w:t>to restore grid ditched marshes, this is an abbreviated process that generally doesn’t delay projects</w:t>
      </w:r>
      <w:r w:rsidRPr="00AF2F67">
        <w:rPr>
          <w:rFonts w:ascii="Garamond" w:hAnsi="Garamond"/>
          <w:sz w:val="24"/>
          <w:szCs w:val="24"/>
        </w:rPr>
        <w:t xml:space="preserve">; </w:t>
      </w:r>
      <w:r w:rsidR="0055621E" w:rsidRPr="00AF2F67">
        <w:rPr>
          <w:rFonts w:ascii="Garamond" w:hAnsi="Garamond"/>
          <w:sz w:val="24"/>
          <w:szCs w:val="24"/>
        </w:rPr>
        <w:t>the A</w:t>
      </w:r>
      <w:r w:rsidR="00FA6B76">
        <w:rPr>
          <w:rFonts w:ascii="Garamond" w:hAnsi="Garamond"/>
          <w:sz w:val="24"/>
          <w:szCs w:val="24"/>
        </w:rPr>
        <w:t>rmy Corps of Engineers (AC</w:t>
      </w:r>
      <w:r w:rsidR="0055621E" w:rsidRPr="00AF2F67">
        <w:rPr>
          <w:rFonts w:ascii="Garamond" w:hAnsi="Garamond"/>
          <w:sz w:val="24"/>
          <w:szCs w:val="24"/>
        </w:rPr>
        <w:t>OE</w:t>
      </w:r>
      <w:r w:rsidR="00FA6B76">
        <w:rPr>
          <w:rFonts w:ascii="Garamond" w:hAnsi="Garamond"/>
          <w:sz w:val="24"/>
          <w:szCs w:val="24"/>
        </w:rPr>
        <w:t>)</w:t>
      </w:r>
      <w:r w:rsidR="0055621E" w:rsidRPr="00AF2F67">
        <w:rPr>
          <w:rFonts w:ascii="Garamond" w:hAnsi="Garamond"/>
          <w:sz w:val="24"/>
          <w:szCs w:val="24"/>
        </w:rPr>
        <w:t xml:space="preserve"> can also issue statewide general permits for marsh restoration, avoiding the need for individual permits</w:t>
      </w:r>
    </w:p>
    <w:p w14:paraId="14812033" w14:textId="1281AE1C" w:rsidR="00263CD5" w:rsidRPr="00AF2F67" w:rsidRDefault="00263CD5" w:rsidP="00227B32">
      <w:pPr>
        <w:pStyle w:val="ListParagraph"/>
        <w:numPr>
          <w:ilvl w:val="1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More info: </w:t>
      </w:r>
      <w:hyperlink r:id="rId10" w:history="1">
        <w:r w:rsidRPr="00AF2F67">
          <w:rPr>
            <w:rStyle w:val="Hyperlink"/>
            <w:rFonts w:ascii="Garamond" w:hAnsi="Garamond"/>
            <w:color w:val="auto"/>
            <w:sz w:val="24"/>
            <w:szCs w:val="24"/>
          </w:rPr>
          <w:t>https://www.swt.usace.army.mil/Portals/41/docs/missions/regulatory/NationwidePermits/Nationwide%20Permit%2027%20-%20Aquatic%20Habitat%20Restoration,%20Enhancement,%20and%20Establishment%20Activities.pdf?ver=2017-03-31-150708-350</w:t>
        </w:r>
      </w:hyperlink>
      <w:r w:rsidRPr="00AF2F67">
        <w:rPr>
          <w:rFonts w:ascii="Garamond" w:hAnsi="Garamond"/>
          <w:sz w:val="24"/>
          <w:szCs w:val="24"/>
        </w:rPr>
        <w:t xml:space="preserve"> </w:t>
      </w:r>
    </w:p>
    <w:p w14:paraId="7C560F58" w14:textId="56C68DFE" w:rsidR="00227B32" w:rsidRPr="00AF2F67" w:rsidRDefault="00DA3F38" w:rsidP="00227B32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Rena</w:t>
      </w:r>
      <w:r w:rsidR="00866ACA" w:rsidRPr="00AF2F67">
        <w:rPr>
          <w:rFonts w:ascii="Garamond" w:hAnsi="Garamond"/>
          <w:sz w:val="24"/>
          <w:szCs w:val="24"/>
        </w:rPr>
        <w:t xml:space="preserve"> </w:t>
      </w:r>
      <w:proofErr w:type="spellStart"/>
      <w:r w:rsidR="00866ACA" w:rsidRPr="00AF2F67">
        <w:rPr>
          <w:rFonts w:ascii="Garamond" w:hAnsi="Garamond"/>
          <w:sz w:val="24"/>
          <w:szCs w:val="24"/>
        </w:rPr>
        <w:t>Weichenberg</w:t>
      </w:r>
      <w:proofErr w:type="spellEnd"/>
      <w:r w:rsidRPr="00AF2F67">
        <w:rPr>
          <w:rFonts w:ascii="Garamond" w:hAnsi="Garamond"/>
          <w:sz w:val="24"/>
          <w:szCs w:val="24"/>
        </w:rPr>
        <w:t xml:space="preserve">: </w:t>
      </w:r>
      <w:r w:rsidR="0055621E" w:rsidRPr="00AF2F67">
        <w:rPr>
          <w:rFonts w:ascii="Garamond" w:hAnsi="Garamond"/>
          <w:sz w:val="24"/>
          <w:szCs w:val="24"/>
        </w:rPr>
        <w:t>will discuss the use</w:t>
      </w:r>
      <w:r w:rsidR="00E6127C" w:rsidRPr="00AF2F67">
        <w:rPr>
          <w:rFonts w:ascii="Garamond" w:hAnsi="Garamond"/>
          <w:sz w:val="24"/>
          <w:szCs w:val="24"/>
        </w:rPr>
        <w:t xml:space="preserve"> of</w:t>
      </w:r>
      <w:r w:rsidR="0055621E" w:rsidRPr="00AF2F67">
        <w:rPr>
          <w:rFonts w:ascii="Garamond" w:hAnsi="Garamond"/>
          <w:sz w:val="24"/>
          <w:szCs w:val="24"/>
        </w:rPr>
        <w:t xml:space="preserve"> </w:t>
      </w:r>
      <w:r w:rsidR="00E6127C" w:rsidRPr="00AF2F67">
        <w:rPr>
          <w:rFonts w:ascii="Garamond" w:hAnsi="Garamond"/>
          <w:sz w:val="24"/>
          <w:szCs w:val="24"/>
        </w:rPr>
        <w:t xml:space="preserve">Nationwide Permit 27 </w:t>
      </w:r>
      <w:r w:rsidR="0055621E" w:rsidRPr="00AF2F67">
        <w:rPr>
          <w:rFonts w:ascii="Garamond" w:hAnsi="Garamond"/>
          <w:sz w:val="24"/>
          <w:szCs w:val="24"/>
        </w:rPr>
        <w:t>with her counterpart</w:t>
      </w:r>
      <w:r w:rsidR="00FA6B76">
        <w:rPr>
          <w:rFonts w:ascii="Garamond" w:hAnsi="Garamond"/>
          <w:sz w:val="24"/>
          <w:szCs w:val="24"/>
        </w:rPr>
        <w:t>s</w:t>
      </w:r>
      <w:r w:rsidR="0055621E" w:rsidRPr="00AF2F67">
        <w:rPr>
          <w:rFonts w:ascii="Garamond" w:hAnsi="Garamond"/>
          <w:sz w:val="24"/>
          <w:szCs w:val="24"/>
        </w:rPr>
        <w:t xml:space="preserve"> on the regulatory side of ACOE</w:t>
      </w:r>
      <w:r w:rsidRPr="00AF2F67">
        <w:rPr>
          <w:rFonts w:ascii="Garamond" w:hAnsi="Garamond"/>
          <w:sz w:val="24"/>
          <w:szCs w:val="24"/>
        </w:rPr>
        <w:t>. Not a</w:t>
      </w:r>
      <w:r w:rsidR="00FA6B76">
        <w:rPr>
          <w:rFonts w:ascii="Garamond" w:hAnsi="Garamond"/>
          <w:sz w:val="24"/>
          <w:szCs w:val="24"/>
        </w:rPr>
        <w:t>ll dredging is federal dredging.  There may be</w:t>
      </w:r>
      <w:r w:rsidRPr="00AF2F67">
        <w:rPr>
          <w:rFonts w:ascii="Garamond" w:hAnsi="Garamond"/>
          <w:sz w:val="24"/>
          <w:szCs w:val="24"/>
        </w:rPr>
        <w:t xml:space="preserve"> state and loca</w:t>
      </w:r>
      <w:r w:rsidR="00FA6B76">
        <w:rPr>
          <w:rFonts w:ascii="Garamond" w:hAnsi="Garamond"/>
          <w:sz w:val="24"/>
          <w:szCs w:val="24"/>
        </w:rPr>
        <w:t xml:space="preserve">l entities that can be sources - </w:t>
      </w:r>
      <w:r w:rsidRPr="00AF2F67">
        <w:rPr>
          <w:rFonts w:ascii="Garamond" w:hAnsi="Garamond"/>
          <w:sz w:val="24"/>
          <w:szCs w:val="24"/>
        </w:rPr>
        <w:t xml:space="preserve">identifying sources as early as possible to make </w:t>
      </w:r>
      <w:r w:rsidR="00263CD5" w:rsidRPr="00AF2F67">
        <w:rPr>
          <w:rFonts w:ascii="Garamond" w:hAnsi="Garamond"/>
          <w:sz w:val="24"/>
          <w:szCs w:val="24"/>
        </w:rPr>
        <w:t>a</w:t>
      </w:r>
      <w:r w:rsidR="00F0608C" w:rsidRPr="00AF2F67">
        <w:rPr>
          <w:rFonts w:ascii="Garamond" w:hAnsi="Garamond"/>
          <w:sz w:val="24"/>
          <w:szCs w:val="24"/>
        </w:rPr>
        <w:t xml:space="preserve"> match is helpful</w:t>
      </w:r>
    </w:p>
    <w:p w14:paraId="484DB057" w14:textId="77B019D0" w:rsidR="00227B32" w:rsidRPr="00AF2F67" w:rsidRDefault="008355F6" w:rsidP="00850FE3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Jim </w:t>
      </w:r>
      <w:r w:rsidR="00DA3F38" w:rsidRPr="00AF2F67">
        <w:rPr>
          <w:rFonts w:ascii="Garamond" w:hAnsi="Garamond"/>
          <w:sz w:val="24"/>
          <w:szCs w:val="24"/>
        </w:rPr>
        <w:t>F</w:t>
      </w:r>
      <w:r w:rsidR="00866ACA" w:rsidRPr="00AF2F67">
        <w:rPr>
          <w:rFonts w:ascii="Garamond" w:hAnsi="Garamond"/>
          <w:sz w:val="24"/>
          <w:szCs w:val="24"/>
        </w:rPr>
        <w:t>arquhar</w:t>
      </w:r>
      <w:r w:rsidR="00DA3F38" w:rsidRPr="00AF2F67">
        <w:rPr>
          <w:rFonts w:ascii="Garamond" w:hAnsi="Garamond"/>
          <w:sz w:val="24"/>
          <w:szCs w:val="24"/>
        </w:rPr>
        <w:t>: another step in here—getting everyone together and talking is a huge first step, but also need to work on mindset. There’s a cultural problem with the way “fill” is looked at in marshes that it’s always bad, but that’s not necessarily the case. Need to help work on that understanding.</w:t>
      </w:r>
      <w:r w:rsidR="00F0608C" w:rsidRPr="00AF2F67">
        <w:rPr>
          <w:rFonts w:ascii="Garamond" w:hAnsi="Garamond"/>
          <w:sz w:val="24"/>
          <w:szCs w:val="24"/>
        </w:rPr>
        <w:t xml:space="preserve"> </w:t>
      </w:r>
      <w:r w:rsidR="0055621E" w:rsidRPr="00AF2F67">
        <w:rPr>
          <w:rFonts w:ascii="Garamond" w:hAnsi="Garamond"/>
          <w:sz w:val="24"/>
          <w:szCs w:val="24"/>
        </w:rPr>
        <w:t>Jim</w:t>
      </w:r>
      <w:r w:rsidR="00563645">
        <w:rPr>
          <w:rFonts w:ascii="Garamond" w:hAnsi="Garamond"/>
          <w:sz w:val="24"/>
          <w:szCs w:val="24"/>
        </w:rPr>
        <w:t xml:space="preserve"> Farquhar</w:t>
      </w:r>
      <w:r w:rsidR="0055621E" w:rsidRPr="00AF2F67">
        <w:rPr>
          <w:rFonts w:ascii="Garamond" w:hAnsi="Garamond"/>
          <w:sz w:val="24"/>
          <w:szCs w:val="24"/>
        </w:rPr>
        <w:t xml:space="preserve"> recommended that climate change and regulatory offices be invited to </w:t>
      </w:r>
      <w:r w:rsidR="00F0608C" w:rsidRPr="00AF2F67">
        <w:rPr>
          <w:rFonts w:ascii="Garamond" w:hAnsi="Garamond"/>
          <w:sz w:val="24"/>
          <w:szCs w:val="24"/>
        </w:rPr>
        <w:t>state by state SALS meetings</w:t>
      </w:r>
    </w:p>
    <w:p w14:paraId="189FAD74" w14:textId="2475BA17" w:rsidR="00227B32" w:rsidRPr="00AF2F67" w:rsidRDefault="00DA3F38" w:rsidP="00227B32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Jay</w:t>
      </w:r>
      <w:r w:rsidR="00866ACA" w:rsidRPr="00AF2F67">
        <w:rPr>
          <w:rFonts w:ascii="Garamond" w:hAnsi="Garamond"/>
          <w:sz w:val="24"/>
          <w:szCs w:val="24"/>
        </w:rPr>
        <w:t xml:space="preserve"> </w:t>
      </w:r>
      <w:proofErr w:type="spellStart"/>
      <w:r w:rsidR="00866ACA" w:rsidRPr="00AF2F67">
        <w:rPr>
          <w:rFonts w:ascii="Garamond" w:hAnsi="Garamond"/>
          <w:sz w:val="24"/>
          <w:szCs w:val="24"/>
        </w:rPr>
        <w:t>Osenkowski</w:t>
      </w:r>
      <w:proofErr w:type="spellEnd"/>
      <w:r w:rsidRPr="00AF2F67">
        <w:rPr>
          <w:rFonts w:ascii="Garamond" w:hAnsi="Garamond"/>
          <w:sz w:val="24"/>
          <w:szCs w:val="24"/>
        </w:rPr>
        <w:t>: I agree with Jim</w:t>
      </w:r>
      <w:r w:rsidR="00563645">
        <w:rPr>
          <w:rFonts w:ascii="Garamond" w:hAnsi="Garamond"/>
          <w:sz w:val="24"/>
          <w:szCs w:val="24"/>
        </w:rPr>
        <w:t xml:space="preserve"> Farquhar</w:t>
      </w:r>
      <w:r w:rsidR="008355F6" w:rsidRPr="00AF2F67">
        <w:rPr>
          <w:rFonts w:ascii="Garamond" w:hAnsi="Garamond"/>
          <w:sz w:val="24"/>
          <w:szCs w:val="24"/>
        </w:rPr>
        <w:t xml:space="preserve"> </w:t>
      </w:r>
      <w:r w:rsidRPr="00AF2F67">
        <w:rPr>
          <w:rFonts w:ascii="Garamond" w:hAnsi="Garamond"/>
          <w:sz w:val="24"/>
          <w:szCs w:val="24"/>
        </w:rPr>
        <w:t xml:space="preserve">- I think that the view of fill is definitely an issue. Would appreciate any analysis from the ACJV for my state, and </w:t>
      </w:r>
      <w:r w:rsidR="008355F6" w:rsidRPr="00AF2F67">
        <w:rPr>
          <w:rFonts w:ascii="Garamond" w:hAnsi="Garamond"/>
          <w:sz w:val="24"/>
          <w:szCs w:val="24"/>
        </w:rPr>
        <w:t xml:space="preserve">will be </w:t>
      </w:r>
      <w:r w:rsidRPr="00AF2F67">
        <w:rPr>
          <w:rFonts w:ascii="Garamond" w:hAnsi="Garamond"/>
          <w:sz w:val="24"/>
          <w:szCs w:val="24"/>
        </w:rPr>
        <w:t>filling a position for nongame biologist</w:t>
      </w:r>
      <w:r w:rsidR="00CE0855" w:rsidRPr="00AF2F67">
        <w:rPr>
          <w:rFonts w:ascii="Garamond" w:hAnsi="Garamond"/>
          <w:sz w:val="24"/>
          <w:szCs w:val="24"/>
        </w:rPr>
        <w:t>.  We can assist</w:t>
      </w:r>
      <w:r w:rsidRPr="00AF2F67">
        <w:rPr>
          <w:rFonts w:ascii="Garamond" w:hAnsi="Garamond"/>
          <w:sz w:val="24"/>
          <w:szCs w:val="24"/>
        </w:rPr>
        <w:t xml:space="preserve"> with surveys for the demographic work</w:t>
      </w:r>
    </w:p>
    <w:p w14:paraId="125A9AB3" w14:textId="5047F097" w:rsidR="00227B32" w:rsidRPr="00AF2F67" w:rsidRDefault="00DA3F38" w:rsidP="00227B32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Dav</w:t>
      </w:r>
      <w:r w:rsidR="00563645">
        <w:rPr>
          <w:rFonts w:ascii="Garamond" w:hAnsi="Garamond"/>
          <w:sz w:val="24"/>
          <w:szCs w:val="24"/>
        </w:rPr>
        <w:t>id</w:t>
      </w:r>
      <w:r w:rsidRPr="00AF2F67">
        <w:rPr>
          <w:rFonts w:ascii="Garamond" w:hAnsi="Garamond"/>
          <w:sz w:val="24"/>
          <w:szCs w:val="24"/>
        </w:rPr>
        <w:t xml:space="preserve"> G</w:t>
      </w:r>
      <w:r w:rsidR="00866ACA" w:rsidRPr="00AF2F67">
        <w:rPr>
          <w:rFonts w:ascii="Garamond" w:hAnsi="Garamond"/>
          <w:sz w:val="24"/>
          <w:szCs w:val="24"/>
        </w:rPr>
        <w:t>olden</w:t>
      </w:r>
      <w:r w:rsidRPr="00AF2F67">
        <w:rPr>
          <w:rFonts w:ascii="Garamond" w:hAnsi="Garamond"/>
          <w:sz w:val="24"/>
          <w:szCs w:val="24"/>
        </w:rPr>
        <w:t>: I like the MA example, would be really helpful for NJ. Working on coast</w:t>
      </w:r>
      <w:r w:rsidR="008355F6" w:rsidRPr="00AF2F67">
        <w:rPr>
          <w:rFonts w:ascii="Garamond" w:hAnsi="Garamond"/>
          <w:sz w:val="24"/>
          <w:szCs w:val="24"/>
        </w:rPr>
        <w:t>-</w:t>
      </w:r>
      <w:r w:rsidRPr="00AF2F67">
        <w:rPr>
          <w:rFonts w:ascii="Garamond" w:hAnsi="Garamond"/>
          <w:sz w:val="24"/>
          <w:szCs w:val="24"/>
        </w:rPr>
        <w:t>wide restoratio</w:t>
      </w:r>
      <w:r w:rsidR="00CE0855" w:rsidRPr="00AF2F67">
        <w:rPr>
          <w:rFonts w:ascii="Garamond" w:hAnsi="Garamond"/>
          <w:sz w:val="24"/>
          <w:szCs w:val="24"/>
        </w:rPr>
        <w:t>n and adaptation plan right now</w:t>
      </w:r>
      <w:r w:rsidR="008355F6" w:rsidRPr="00AF2F67">
        <w:rPr>
          <w:rFonts w:ascii="Garamond" w:hAnsi="Garamond"/>
          <w:sz w:val="24"/>
          <w:szCs w:val="24"/>
        </w:rPr>
        <w:t>,</w:t>
      </w:r>
      <w:r w:rsidR="00CE0855" w:rsidRPr="00AF2F67">
        <w:rPr>
          <w:rFonts w:ascii="Garamond" w:hAnsi="Garamond"/>
          <w:sz w:val="24"/>
          <w:szCs w:val="24"/>
        </w:rPr>
        <w:t xml:space="preserve"> so this is very</w:t>
      </w:r>
      <w:r w:rsidRPr="00AF2F67">
        <w:rPr>
          <w:rFonts w:ascii="Garamond" w:hAnsi="Garamond"/>
          <w:sz w:val="24"/>
          <w:szCs w:val="24"/>
        </w:rPr>
        <w:t xml:space="preserve"> timely. I know everyone needs to get in line, but if we could put NJ at the top of the list that would be great and timely. 1.9M cubic y</w:t>
      </w:r>
      <w:r w:rsidR="00CD4329">
        <w:rPr>
          <w:rFonts w:ascii="Garamond" w:hAnsi="Garamond"/>
          <w:sz w:val="24"/>
          <w:szCs w:val="24"/>
        </w:rPr>
        <w:t>ar</w:t>
      </w:r>
      <w:r w:rsidRPr="00AF2F67">
        <w:rPr>
          <w:rFonts w:ascii="Garamond" w:hAnsi="Garamond"/>
          <w:sz w:val="24"/>
          <w:szCs w:val="24"/>
        </w:rPr>
        <w:t>ds of dredge material that they are looking for a design for Mad Horse Creek W</w:t>
      </w:r>
      <w:r w:rsidR="00FA6B76">
        <w:rPr>
          <w:rFonts w:ascii="Garamond" w:hAnsi="Garamond"/>
          <w:sz w:val="24"/>
          <w:szCs w:val="24"/>
        </w:rPr>
        <w:t>ildlife Management Area (W</w:t>
      </w:r>
      <w:r w:rsidRPr="00AF2F67">
        <w:rPr>
          <w:rFonts w:ascii="Garamond" w:hAnsi="Garamond"/>
          <w:sz w:val="24"/>
          <w:szCs w:val="24"/>
        </w:rPr>
        <w:t>MA</w:t>
      </w:r>
      <w:r w:rsidR="00FA6B76">
        <w:rPr>
          <w:rFonts w:ascii="Garamond" w:hAnsi="Garamond"/>
          <w:sz w:val="24"/>
          <w:szCs w:val="24"/>
        </w:rPr>
        <w:t>)</w:t>
      </w:r>
      <w:r w:rsidRPr="00AF2F67">
        <w:rPr>
          <w:rFonts w:ascii="Garamond" w:hAnsi="Garamond"/>
          <w:sz w:val="24"/>
          <w:szCs w:val="24"/>
        </w:rPr>
        <w:t xml:space="preserve">. </w:t>
      </w:r>
      <w:r w:rsidR="008355F6" w:rsidRPr="00AF2F67">
        <w:rPr>
          <w:rFonts w:ascii="Garamond" w:hAnsi="Garamond"/>
          <w:sz w:val="24"/>
          <w:szCs w:val="24"/>
        </w:rPr>
        <w:t>M</w:t>
      </w:r>
      <w:r w:rsidRPr="00AF2F67">
        <w:rPr>
          <w:rFonts w:ascii="Garamond" w:hAnsi="Garamond"/>
          <w:sz w:val="24"/>
          <w:szCs w:val="24"/>
        </w:rPr>
        <w:t>ay be able to assist</w:t>
      </w:r>
      <w:r w:rsidR="008355F6" w:rsidRPr="00AF2F67">
        <w:rPr>
          <w:rFonts w:ascii="Garamond" w:hAnsi="Garamond"/>
          <w:sz w:val="24"/>
          <w:szCs w:val="24"/>
        </w:rPr>
        <w:t xml:space="preserve"> </w:t>
      </w:r>
      <w:r w:rsidR="003D1A10" w:rsidRPr="00AF2F67">
        <w:rPr>
          <w:rFonts w:ascii="Garamond" w:hAnsi="Garamond"/>
          <w:sz w:val="24"/>
          <w:szCs w:val="24"/>
        </w:rPr>
        <w:t>the Saltmarsh Habitat and Avian Research Program (</w:t>
      </w:r>
      <w:r w:rsidR="008355F6" w:rsidRPr="00AF2F67">
        <w:rPr>
          <w:rFonts w:ascii="Garamond" w:hAnsi="Garamond"/>
          <w:sz w:val="24"/>
          <w:szCs w:val="24"/>
        </w:rPr>
        <w:t>SHARP</w:t>
      </w:r>
      <w:r w:rsidR="003D1A10" w:rsidRPr="00AF2F67">
        <w:rPr>
          <w:rFonts w:ascii="Garamond" w:hAnsi="Garamond"/>
          <w:sz w:val="24"/>
          <w:szCs w:val="24"/>
        </w:rPr>
        <w:t>)</w:t>
      </w:r>
      <w:r w:rsidR="008355F6" w:rsidRPr="00AF2F67">
        <w:rPr>
          <w:rFonts w:ascii="Garamond" w:hAnsi="Garamond"/>
          <w:sz w:val="24"/>
          <w:szCs w:val="24"/>
        </w:rPr>
        <w:t xml:space="preserve"> with surveys</w:t>
      </w:r>
      <w:r w:rsidRPr="00AF2F67">
        <w:rPr>
          <w:rFonts w:ascii="Garamond" w:hAnsi="Garamond"/>
          <w:sz w:val="24"/>
          <w:szCs w:val="24"/>
        </w:rPr>
        <w:t xml:space="preserve"> with some s</w:t>
      </w:r>
      <w:r w:rsidR="00F0608C" w:rsidRPr="00AF2F67">
        <w:rPr>
          <w:rFonts w:ascii="Garamond" w:hAnsi="Garamond"/>
          <w:sz w:val="24"/>
          <w:szCs w:val="24"/>
        </w:rPr>
        <w:t>easonal workers (1-2 employees)</w:t>
      </w:r>
    </w:p>
    <w:p w14:paraId="47F1F38A" w14:textId="0A45FEA2" w:rsidR="00227B32" w:rsidRPr="00AF2F67" w:rsidRDefault="00DA3F38" w:rsidP="00850FE3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Eve</w:t>
      </w:r>
      <w:r w:rsidR="00866ACA" w:rsidRPr="00AF2F67">
        <w:rPr>
          <w:rFonts w:ascii="Garamond" w:hAnsi="Garamond"/>
          <w:sz w:val="24"/>
          <w:szCs w:val="24"/>
        </w:rPr>
        <w:t xml:space="preserve"> </w:t>
      </w:r>
      <w:proofErr w:type="spellStart"/>
      <w:r w:rsidR="00866ACA" w:rsidRPr="00AF2F67">
        <w:rPr>
          <w:rFonts w:ascii="Garamond" w:hAnsi="Garamond"/>
          <w:sz w:val="24"/>
          <w:szCs w:val="24"/>
        </w:rPr>
        <w:t>Schulter</w:t>
      </w:r>
      <w:proofErr w:type="spellEnd"/>
      <w:r w:rsidRPr="00AF2F67">
        <w:rPr>
          <w:rFonts w:ascii="Garamond" w:hAnsi="Garamond"/>
          <w:sz w:val="24"/>
          <w:szCs w:val="24"/>
        </w:rPr>
        <w:t>: Regulatory piece—what would be useful (talking about mind</w:t>
      </w:r>
      <w:r w:rsidR="00263CD5" w:rsidRPr="00AF2F67">
        <w:rPr>
          <w:rFonts w:ascii="Garamond" w:hAnsi="Garamond"/>
          <w:sz w:val="24"/>
          <w:szCs w:val="24"/>
        </w:rPr>
        <w:t>s</w:t>
      </w:r>
      <w:r w:rsidRPr="00AF2F67">
        <w:rPr>
          <w:rFonts w:ascii="Garamond" w:hAnsi="Garamond"/>
          <w:sz w:val="24"/>
          <w:szCs w:val="24"/>
        </w:rPr>
        <w:t xml:space="preserve">et and culture) </w:t>
      </w:r>
      <w:r w:rsidR="00CE0855" w:rsidRPr="00AF2F67">
        <w:rPr>
          <w:rFonts w:ascii="Garamond" w:hAnsi="Garamond"/>
          <w:sz w:val="24"/>
          <w:szCs w:val="24"/>
        </w:rPr>
        <w:t xml:space="preserve">is to </w:t>
      </w:r>
      <w:r w:rsidRPr="00AF2F67">
        <w:rPr>
          <w:rFonts w:ascii="Garamond" w:hAnsi="Garamond"/>
          <w:sz w:val="24"/>
          <w:szCs w:val="24"/>
        </w:rPr>
        <w:t xml:space="preserve">get a handle on potential </w:t>
      </w:r>
      <w:r w:rsidR="00263CD5" w:rsidRPr="00AF2F67">
        <w:rPr>
          <w:rFonts w:ascii="Garamond" w:hAnsi="Garamond"/>
          <w:sz w:val="24"/>
          <w:szCs w:val="24"/>
        </w:rPr>
        <w:t>s</w:t>
      </w:r>
      <w:r w:rsidRPr="00AF2F67">
        <w:rPr>
          <w:rFonts w:ascii="Garamond" w:hAnsi="Garamond"/>
          <w:sz w:val="24"/>
          <w:szCs w:val="24"/>
        </w:rPr>
        <w:t>trategies for addressing some of these regulatory hurdles. Received a lot of pushback on these at the state level; just curious from other states, all have diff</w:t>
      </w:r>
      <w:r w:rsidR="00CE0855" w:rsidRPr="00AF2F67">
        <w:rPr>
          <w:rFonts w:ascii="Garamond" w:hAnsi="Garamond"/>
          <w:sz w:val="24"/>
          <w:szCs w:val="24"/>
        </w:rPr>
        <w:t>erent</w:t>
      </w:r>
      <w:r w:rsidRPr="00AF2F67">
        <w:rPr>
          <w:rFonts w:ascii="Garamond" w:hAnsi="Garamond"/>
          <w:sz w:val="24"/>
          <w:szCs w:val="24"/>
        </w:rPr>
        <w:t xml:space="preserve"> sets of regulations, but if there have </w:t>
      </w:r>
      <w:r w:rsidR="00263CD5" w:rsidRPr="00AF2F67">
        <w:rPr>
          <w:rFonts w:ascii="Garamond" w:hAnsi="Garamond"/>
          <w:sz w:val="24"/>
          <w:szCs w:val="24"/>
        </w:rPr>
        <w:t>been strategies employed</w:t>
      </w:r>
      <w:r w:rsidRPr="00AF2F67">
        <w:rPr>
          <w:rFonts w:ascii="Garamond" w:hAnsi="Garamond"/>
          <w:sz w:val="24"/>
          <w:szCs w:val="24"/>
        </w:rPr>
        <w:t xml:space="preserve"> to have these types of </w:t>
      </w:r>
      <w:r w:rsidR="00263CD5" w:rsidRPr="00AF2F67">
        <w:rPr>
          <w:rFonts w:ascii="Garamond" w:hAnsi="Garamond"/>
          <w:sz w:val="24"/>
          <w:szCs w:val="24"/>
        </w:rPr>
        <w:t>activities</w:t>
      </w:r>
      <w:r w:rsidRPr="00AF2F67">
        <w:rPr>
          <w:rFonts w:ascii="Garamond" w:hAnsi="Garamond"/>
          <w:sz w:val="24"/>
          <w:szCs w:val="24"/>
        </w:rPr>
        <w:t xml:space="preserve"> to move forward. Maybe we can come armed with examples, to either work </w:t>
      </w:r>
      <w:r w:rsidRPr="00AF2F67">
        <w:rPr>
          <w:rFonts w:ascii="Garamond" w:hAnsi="Garamond"/>
          <w:sz w:val="24"/>
          <w:szCs w:val="24"/>
        </w:rPr>
        <w:lastRenderedPageBreak/>
        <w:t>within existing reg</w:t>
      </w:r>
      <w:r w:rsidR="00263CD5" w:rsidRPr="00AF2F67">
        <w:rPr>
          <w:rFonts w:ascii="Garamond" w:hAnsi="Garamond"/>
          <w:sz w:val="24"/>
          <w:szCs w:val="24"/>
        </w:rPr>
        <w:t>ulation</w:t>
      </w:r>
      <w:r w:rsidRPr="00AF2F67">
        <w:rPr>
          <w:rFonts w:ascii="Garamond" w:hAnsi="Garamond"/>
          <w:sz w:val="24"/>
          <w:szCs w:val="24"/>
        </w:rPr>
        <w:t>s or make suggestions for reg</w:t>
      </w:r>
      <w:r w:rsidR="00263CD5" w:rsidRPr="00AF2F67">
        <w:rPr>
          <w:rFonts w:ascii="Garamond" w:hAnsi="Garamond"/>
          <w:sz w:val="24"/>
          <w:szCs w:val="24"/>
        </w:rPr>
        <w:t>ulation</w:t>
      </w:r>
      <w:r w:rsidRPr="00AF2F67">
        <w:rPr>
          <w:rFonts w:ascii="Garamond" w:hAnsi="Garamond"/>
          <w:sz w:val="24"/>
          <w:szCs w:val="24"/>
        </w:rPr>
        <w:t xml:space="preserve"> changes.</w:t>
      </w:r>
      <w:r w:rsidR="00F877BF" w:rsidRPr="00AF2F67">
        <w:rPr>
          <w:rFonts w:ascii="Garamond" w:hAnsi="Garamond"/>
          <w:sz w:val="24"/>
          <w:szCs w:val="24"/>
        </w:rPr>
        <w:t xml:space="preserve"> See what’s happening in other states to try and streamline</w:t>
      </w:r>
    </w:p>
    <w:p w14:paraId="0DB58B0D" w14:textId="3875D667" w:rsidR="007664FD" w:rsidRPr="00AF2F67" w:rsidRDefault="00563645" w:rsidP="00227B32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David Golden</w:t>
      </w:r>
      <w:r w:rsidR="00DA3F38" w:rsidRPr="00AF2F67">
        <w:rPr>
          <w:rFonts w:ascii="Garamond" w:hAnsi="Garamond"/>
          <w:sz w:val="24"/>
          <w:szCs w:val="24"/>
        </w:rPr>
        <w:t>: NJ may be able to help with that; streamlining permits for climate change efforts</w:t>
      </w:r>
      <w:r w:rsidR="00F877BF" w:rsidRPr="00AF2F67">
        <w:rPr>
          <w:rFonts w:ascii="Garamond" w:hAnsi="Garamond"/>
          <w:sz w:val="24"/>
          <w:szCs w:val="24"/>
        </w:rPr>
        <w:t>, could share info</w:t>
      </w:r>
    </w:p>
    <w:p w14:paraId="319C3E24" w14:textId="73631527" w:rsidR="00F877BF" w:rsidRPr="00AF2F67" w:rsidRDefault="00F877BF" w:rsidP="00F0608C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Gary</w:t>
      </w:r>
      <w:r w:rsidR="00563645">
        <w:rPr>
          <w:rFonts w:ascii="Garamond" w:hAnsi="Garamond"/>
          <w:sz w:val="24"/>
          <w:szCs w:val="24"/>
        </w:rPr>
        <w:t xml:space="preserve"> </w:t>
      </w:r>
      <w:proofErr w:type="spellStart"/>
      <w:r w:rsidR="00563645">
        <w:rPr>
          <w:rFonts w:ascii="Garamond" w:hAnsi="Garamond"/>
          <w:sz w:val="24"/>
          <w:szCs w:val="24"/>
        </w:rPr>
        <w:t>Casabona</w:t>
      </w:r>
      <w:proofErr w:type="spellEnd"/>
      <w:r w:rsidRPr="00AF2F67">
        <w:rPr>
          <w:rFonts w:ascii="Garamond" w:hAnsi="Garamond"/>
          <w:sz w:val="24"/>
          <w:szCs w:val="24"/>
        </w:rPr>
        <w:t>: Can we share MA example?</w:t>
      </w:r>
      <w:r w:rsidR="007664FD" w:rsidRPr="00AF2F67">
        <w:rPr>
          <w:rFonts w:ascii="Garamond" w:hAnsi="Garamond"/>
          <w:sz w:val="24"/>
          <w:szCs w:val="24"/>
        </w:rPr>
        <w:t xml:space="preserve"> Aimee</w:t>
      </w:r>
      <w:r w:rsidR="00563645">
        <w:rPr>
          <w:rFonts w:ascii="Garamond" w:hAnsi="Garamond"/>
          <w:sz w:val="24"/>
          <w:szCs w:val="24"/>
        </w:rPr>
        <w:t xml:space="preserve"> Weldon</w:t>
      </w:r>
      <w:r w:rsidR="007664FD" w:rsidRPr="00AF2F67">
        <w:rPr>
          <w:rFonts w:ascii="Garamond" w:hAnsi="Garamond"/>
          <w:sz w:val="24"/>
          <w:szCs w:val="24"/>
        </w:rPr>
        <w:t xml:space="preserve"> – I will ask the </w:t>
      </w:r>
      <w:r w:rsidRPr="00AF2F67">
        <w:rPr>
          <w:rFonts w:ascii="Garamond" w:hAnsi="Garamond"/>
          <w:sz w:val="24"/>
          <w:szCs w:val="24"/>
        </w:rPr>
        <w:t>SALS core team and the state</w:t>
      </w:r>
      <w:r w:rsidR="007664FD" w:rsidRPr="00AF2F67">
        <w:rPr>
          <w:rFonts w:ascii="Garamond" w:hAnsi="Garamond"/>
          <w:sz w:val="24"/>
          <w:szCs w:val="24"/>
        </w:rPr>
        <w:t xml:space="preserve"> to review</w:t>
      </w:r>
      <w:r w:rsidRPr="00AF2F67">
        <w:rPr>
          <w:rFonts w:ascii="Garamond" w:hAnsi="Garamond"/>
          <w:sz w:val="24"/>
          <w:szCs w:val="24"/>
        </w:rPr>
        <w:t xml:space="preserve"> before sharing </w:t>
      </w:r>
      <w:r w:rsidR="007664FD" w:rsidRPr="00AF2F67">
        <w:rPr>
          <w:rFonts w:ascii="Garamond" w:hAnsi="Garamond"/>
          <w:sz w:val="24"/>
          <w:szCs w:val="24"/>
        </w:rPr>
        <w:t xml:space="preserve">it </w:t>
      </w:r>
      <w:r w:rsidRPr="00AF2F67">
        <w:rPr>
          <w:rFonts w:ascii="Garamond" w:hAnsi="Garamond"/>
          <w:sz w:val="24"/>
          <w:szCs w:val="24"/>
        </w:rPr>
        <w:t>more broadly</w:t>
      </w:r>
      <w:r w:rsidR="00866ACA" w:rsidRPr="00AF2F67">
        <w:rPr>
          <w:rFonts w:ascii="Garamond" w:hAnsi="Garamond"/>
          <w:sz w:val="24"/>
          <w:szCs w:val="24"/>
        </w:rPr>
        <w:t>.</w:t>
      </w:r>
      <w:r w:rsidR="00AF2F67" w:rsidRPr="00AF2F67">
        <w:rPr>
          <w:rFonts w:ascii="Garamond" w:hAnsi="Garamond"/>
          <w:sz w:val="24"/>
          <w:szCs w:val="24"/>
        </w:rPr>
        <w:t xml:space="preserve"> </w:t>
      </w:r>
      <w:r w:rsidR="00AF2F67">
        <w:rPr>
          <w:rFonts w:ascii="Garamond" w:hAnsi="Garamond"/>
          <w:sz w:val="24"/>
          <w:szCs w:val="24"/>
        </w:rPr>
        <w:t>(Completed)</w:t>
      </w:r>
      <w:r w:rsidR="007219F9" w:rsidRPr="00AF2F67">
        <w:rPr>
          <w:rFonts w:ascii="Garamond" w:hAnsi="Garamond"/>
          <w:sz w:val="24"/>
          <w:szCs w:val="24"/>
        </w:rPr>
        <w:t xml:space="preserve">  </w:t>
      </w:r>
    </w:p>
    <w:p w14:paraId="77A3DBD3" w14:textId="2AAA749D" w:rsidR="00F877BF" w:rsidRPr="00AF2F67" w:rsidRDefault="00F877BF" w:rsidP="00227B32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Gary</w:t>
      </w:r>
      <w:r w:rsidR="00563645">
        <w:rPr>
          <w:rFonts w:ascii="Garamond" w:hAnsi="Garamond"/>
          <w:sz w:val="24"/>
          <w:szCs w:val="24"/>
        </w:rPr>
        <w:t xml:space="preserve"> </w:t>
      </w:r>
      <w:proofErr w:type="spellStart"/>
      <w:r w:rsidR="00563645">
        <w:rPr>
          <w:rFonts w:ascii="Garamond" w:hAnsi="Garamond"/>
          <w:sz w:val="24"/>
          <w:szCs w:val="24"/>
        </w:rPr>
        <w:t>Casabona</w:t>
      </w:r>
      <w:proofErr w:type="spellEnd"/>
      <w:r w:rsidRPr="00AF2F67">
        <w:rPr>
          <w:rFonts w:ascii="Garamond" w:hAnsi="Garamond"/>
          <w:sz w:val="24"/>
          <w:szCs w:val="24"/>
        </w:rPr>
        <w:t>: Fundin</w:t>
      </w:r>
      <w:r w:rsidR="00263CD5" w:rsidRPr="00AF2F67">
        <w:rPr>
          <w:rFonts w:ascii="Garamond" w:hAnsi="Garamond"/>
          <w:sz w:val="24"/>
          <w:szCs w:val="24"/>
        </w:rPr>
        <w:t>g</w:t>
      </w:r>
      <w:r w:rsidRPr="00AF2F67">
        <w:rPr>
          <w:rFonts w:ascii="Garamond" w:hAnsi="Garamond"/>
          <w:sz w:val="24"/>
          <w:szCs w:val="24"/>
        </w:rPr>
        <w:t xml:space="preserve"> side of things- normally N</w:t>
      </w:r>
      <w:r w:rsidR="00FA6B76">
        <w:rPr>
          <w:rFonts w:ascii="Garamond" w:hAnsi="Garamond"/>
          <w:sz w:val="24"/>
          <w:szCs w:val="24"/>
        </w:rPr>
        <w:t>atural Resources Conservation Service (N</w:t>
      </w:r>
      <w:r w:rsidRPr="00AF2F67">
        <w:rPr>
          <w:rFonts w:ascii="Garamond" w:hAnsi="Garamond"/>
          <w:sz w:val="24"/>
          <w:szCs w:val="24"/>
        </w:rPr>
        <w:t>RCS</w:t>
      </w:r>
      <w:r w:rsidR="00FA6B76">
        <w:rPr>
          <w:rFonts w:ascii="Garamond" w:hAnsi="Garamond"/>
          <w:sz w:val="24"/>
          <w:szCs w:val="24"/>
        </w:rPr>
        <w:t>)</w:t>
      </w:r>
      <w:r w:rsidRPr="00AF2F67">
        <w:rPr>
          <w:rFonts w:ascii="Garamond" w:hAnsi="Garamond"/>
          <w:sz w:val="24"/>
          <w:szCs w:val="24"/>
        </w:rPr>
        <w:t xml:space="preserve"> can’t </w:t>
      </w:r>
      <w:r w:rsidR="004A6A40" w:rsidRPr="00AF2F67">
        <w:rPr>
          <w:rFonts w:ascii="Garamond" w:hAnsi="Garamond"/>
          <w:sz w:val="24"/>
          <w:szCs w:val="24"/>
        </w:rPr>
        <w:t xml:space="preserve">use </w:t>
      </w:r>
      <w:r w:rsidRPr="00AF2F67">
        <w:rPr>
          <w:rFonts w:ascii="Garamond" w:hAnsi="Garamond"/>
          <w:sz w:val="24"/>
          <w:szCs w:val="24"/>
        </w:rPr>
        <w:t xml:space="preserve">money on state lands, however, </w:t>
      </w:r>
      <w:r w:rsidR="004A6A40" w:rsidRPr="00AF2F67">
        <w:rPr>
          <w:rFonts w:ascii="Garamond" w:hAnsi="Garamond"/>
          <w:sz w:val="24"/>
          <w:szCs w:val="24"/>
        </w:rPr>
        <w:t xml:space="preserve">where a </w:t>
      </w:r>
      <w:r w:rsidR="00CE0855" w:rsidRPr="00AF2F67">
        <w:rPr>
          <w:rFonts w:ascii="Garamond" w:hAnsi="Garamond"/>
          <w:sz w:val="24"/>
          <w:szCs w:val="24"/>
        </w:rPr>
        <w:t>state give</w:t>
      </w:r>
      <w:r w:rsidR="004A6A40" w:rsidRPr="00AF2F67">
        <w:rPr>
          <w:rFonts w:ascii="Garamond" w:hAnsi="Garamond"/>
          <w:sz w:val="24"/>
          <w:szCs w:val="24"/>
        </w:rPr>
        <w:t>s</w:t>
      </w:r>
      <w:r w:rsidR="00CE0855" w:rsidRPr="00AF2F67">
        <w:rPr>
          <w:rFonts w:ascii="Garamond" w:hAnsi="Garamond"/>
          <w:sz w:val="24"/>
          <w:szCs w:val="24"/>
        </w:rPr>
        <w:t xml:space="preserve"> management </w:t>
      </w:r>
      <w:r w:rsidRPr="00AF2F67">
        <w:rPr>
          <w:rFonts w:ascii="Garamond" w:hAnsi="Garamond"/>
          <w:sz w:val="24"/>
          <w:szCs w:val="24"/>
        </w:rPr>
        <w:t>control to a 3</w:t>
      </w:r>
      <w:r w:rsidRPr="00AF2F67">
        <w:rPr>
          <w:rFonts w:ascii="Garamond" w:hAnsi="Garamond"/>
          <w:sz w:val="24"/>
          <w:szCs w:val="24"/>
          <w:vertAlign w:val="superscript"/>
        </w:rPr>
        <w:t>rd</w:t>
      </w:r>
      <w:r w:rsidRPr="00AF2F67">
        <w:rPr>
          <w:rFonts w:ascii="Garamond" w:hAnsi="Garamond"/>
          <w:sz w:val="24"/>
          <w:szCs w:val="24"/>
        </w:rPr>
        <w:t xml:space="preserve"> party</w:t>
      </w:r>
      <w:r w:rsidR="004A6A40" w:rsidRPr="00AF2F67">
        <w:rPr>
          <w:rFonts w:ascii="Garamond" w:hAnsi="Garamond"/>
          <w:sz w:val="24"/>
          <w:szCs w:val="24"/>
        </w:rPr>
        <w:t xml:space="preserve"> (e.g.,</w:t>
      </w:r>
      <w:r w:rsidRPr="00AF2F67">
        <w:rPr>
          <w:rFonts w:ascii="Garamond" w:hAnsi="Garamond"/>
          <w:sz w:val="24"/>
          <w:szCs w:val="24"/>
        </w:rPr>
        <w:t xml:space="preserve"> </w:t>
      </w:r>
      <w:r w:rsidR="00FA6B76">
        <w:rPr>
          <w:rFonts w:ascii="Garamond" w:hAnsi="Garamond"/>
          <w:sz w:val="24"/>
          <w:szCs w:val="24"/>
        </w:rPr>
        <w:t>Non-Governmental Organization (</w:t>
      </w:r>
      <w:r w:rsidRPr="00AF2F67">
        <w:rPr>
          <w:rFonts w:ascii="Garamond" w:hAnsi="Garamond"/>
          <w:sz w:val="24"/>
          <w:szCs w:val="24"/>
        </w:rPr>
        <w:t>NGO</w:t>
      </w:r>
      <w:r w:rsidR="004A6A40" w:rsidRPr="00AF2F67">
        <w:rPr>
          <w:rFonts w:ascii="Garamond" w:hAnsi="Garamond"/>
          <w:sz w:val="24"/>
          <w:szCs w:val="24"/>
        </w:rPr>
        <w:t>) for the duration of the contract (e.g., a 3-year lease)</w:t>
      </w:r>
      <w:r w:rsidRPr="00AF2F67">
        <w:rPr>
          <w:rFonts w:ascii="Garamond" w:hAnsi="Garamond"/>
          <w:sz w:val="24"/>
          <w:szCs w:val="24"/>
        </w:rPr>
        <w:t xml:space="preserve">, </w:t>
      </w:r>
      <w:r w:rsidR="00263CD5" w:rsidRPr="00AF2F67">
        <w:rPr>
          <w:rFonts w:ascii="Garamond" w:hAnsi="Garamond"/>
          <w:sz w:val="24"/>
          <w:szCs w:val="24"/>
        </w:rPr>
        <w:t xml:space="preserve">NRCS </w:t>
      </w:r>
      <w:r w:rsidRPr="00AF2F67">
        <w:rPr>
          <w:rFonts w:ascii="Garamond" w:hAnsi="Garamond"/>
          <w:sz w:val="24"/>
          <w:szCs w:val="24"/>
        </w:rPr>
        <w:t>can deal with that proj</w:t>
      </w:r>
      <w:r w:rsidR="00263CD5" w:rsidRPr="00AF2F67">
        <w:rPr>
          <w:rFonts w:ascii="Garamond" w:hAnsi="Garamond"/>
          <w:sz w:val="24"/>
          <w:szCs w:val="24"/>
        </w:rPr>
        <w:t>ect</w:t>
      </w:r>
      <w:r w:rsidRPr="00AF2F67">
        <w:rPr>
          <w:rFonts w:ascii="Garamond" w:hAnsi="Garamond"/>
          <w:sz w:val="24"/>
          <w:szCs w:val="24"/>
        </w:rPr>
        <w:t xml:space="preserve"> as if it’s on private lands. </w:t>
      </w:r>
      <w:r w:rsidR="00FA6B76">
        <w:rPr>
          <w:rFonts w:ascii="Garamond" w:hAnsi="Garamond"/>
          <w:sz w:val="24"/>
          <w:szCs w:val="24"/>
        </w:rPr>
        <w:t>NRCS Environmental Qualify Incentives Program (</w:t>
      </w:r>
      <w:r w:rsidRPr="00AF2F67">
        <w:rPr>
          <w:rFonts w:ascii="Garamond" w:hAnsi="Garamond"/>
          <w:sz w:val="24"/>
          <w:szCs w:val="24"/>
        </w:rPr>
        <w:t>EQIP</w:t>
      </w:r>
      <w:r w:rsidR="00FA6B76">
        <w:rPr>
          <w:rFonts w:ascii="Garamond" w:hAnsi="Garamond"/>
          <w:sz w:val="24"/>
          <w:szCs w:val="24"/>
        </w:rPr>
        <w:t>)</w:t>
      </w:r>
      <w:r w:rsidR="004A6A40" w:rsidRPr="00AF2F67">
        <w:rPr>
          <w:rFonts w:ascii="Garamond" w:hAnsi="Garamond"/>
          <w:sz w:val="24"/>
          <w:szCs w:val="24"/>
        </w:rPr>
        <w:t xml:space="preserve"> is</w:t>
      </w:r>
      <w:r w:rsidRPr="00AF2F67">
        <w:rPr>
          <w:rFonts w:ascii="Garamond" w:hAnsi="Garamond"/>
          <w:sz w:val="24"/>
          <w:szCs w:val="24"/>
        </w:rPr>
        <w:t xml:space="preserve"> not a grant</w:t>
      </w:r>
      <w:r w:rsidR="00263CD5" w:rsidRPr="00AF2F67">
        <w:rPr>
          <w:rFonts w:ascii="Garamond" w:hAnsi="Garamond"/>
          <w:sz w:val="24"/>
          <w:szCs w:val="24"/>
        </w:rPr>
        <w:t>,</w:t>
      </w:r>
      <w:r w:rsidR="00CE0855" w:rsidRPr="00AF2F67">
        <w:rPr>
          <w:rFonts w:ascii="Garamond" w:hAnsi="Garamond"/>
          <w:sz w:val="24"/>
          <w:szCs w:val="24"/>
        </w:rPr>
        <w:t xml:space="preserve"> so no funding</w:t>
      </w:r>
      <w:r w:rsidRPr="00AF2F67">
        <w:rPr>
          <w:rFonts w:ascii="Garamond" w:hAnsi="Garamond"/>
          <w:sz w:val="24"/>
          <w:szCs w:val="24"/>
        </w:rPr>
        <w:t xml:space="preserve"> up front, you get </w:t>
      </w:r>
      <w:r w:rsidR="00263CD5" w:rsidRPr="00AF2F67">
        <w:rPr>
          <w:rFonts w:ascii="Garamond" w:hAnsi="Garamond"/>
          <w:sz w:val="24"/>
          <w:szCs w:val="24"/>
        </w:rPr>
        <w:t>reimbursed</w:t>
      </w:r>
      <w:r w:rsidRPr="00AF2F67">
        <w:rPr>
          <w:rFonts w:ascii="Garamond" w:hAnsi="Garamond"/>
          <w:sz w:val="24"/>
          <w:szCs w:val="24"/>
        </w:rPr>
        <w:t xml:space="preserve"> after restoration</w:t>
      </w:r>
      <w:r w:rsidR="007219F9" w:rsidRPr="00AF2F67">
        <w:rPr>
          <w:rFonts w:ascii="Garamond" w:hAnsi="Garamond"/>
          <w:sz w:val="24"/>
          <w:szCs w:val="24"/>
        </w:rPr>
        <w:t>.</w:t>
      </w:r>
      <w:r w:rsidR="00CD4329">
        <w:rPr>
          <w:rFonts w:ascii="Garamond" w:hAnsi="Garamond"/>
          <w:sz w:val="24"/>
          <w:szCs w:val="24"/>
        </w:rPr>
        <w:t> </w:t>
      </w:r>
      <w:r w:rsidR="007219F9" w:rsidRPr="00AF2F67">
        <w:rPr>
          <w:rFonts w:ascii="Garamond" w:hAnsi="Garamond"/>
          <w:sz w:val="24"/>
          <w:szCs w:val="24"/>
        </w:rPr>
        <w:t>The</w:t>
      </w:r>
      <w:r w:rsidR="00AF2F67" w:rsidRPr="00AF2F67">
        <w:rPr>
          <w:rFonts w:ascii="Garamond" w:hAnsi="Garamond"/>
          <w:sz w:val="24"/>
          <w:szCs w:val="24"/>
        </w:rPr>
        <w:t xml:space="preserve"> </w:t>
      </w:r>
      <w:r w:rsidR="007219F9" w:rsidRPr="00AF2F67">
        <w:rPr>
          <w:rFonts w:ascii="Garamond" w:hAnsi="Garamond"/>
          <w:sz w:val="24"/>
          <w:szCs w:val="24"/>
        </w:rPr>
        <w:t>funding is not 100 percent of project costs, but does typically cove</w:t>
      </w:r>
      <w:r w:rsidR="00CD4329">
        <w:rPr>
          <w:rFonts w:ascii="Garamond" w:hAnsi="Garamond"/>
          <w:sz w:val="24"/>
          <w:szCs w:val="24"/>
        </w:rPr>
        <w:t>r 75 to 90 percent. </w:t>
      </w:r>
      <w:r w:rsidR="00AF2F67">
        <w:rPr>
          <w:rFonts w:ascii="Garamond" w:hAnsi="Garamond"/>
          <w:sz w:val="24"/>
          <w:szCs w:val="24"/>
        </w:rPr>
        <w:t>Gary</w:t>
      </w:r>
      <w:r w:rsidR="00563645">
        <w:rPr>
          <w:rFonts w:ascii="Garamond" w:hAnsi="Garamond"/>
          <w:sz w:val="24"/>
          <w:szCs w:val="24"/>
        </w:rPr>
        <w:t xml:space="preserve"> </w:t>
      </w:r>
      <w:proofErr w:type="spellStart"/>
      <w:r w:rsidR="00563645">
        <w:rPr>
          <w:rFonts w:ascii="Garamond" w:hAnsi="Garamond"/>
          <w:sz w:val="24"/>
          <w:szCs w:val="24"/>
        </w:rPr>
        <w:t>Casabona</w:t>
      </w:r>
      <w:proofErr w:type="spellEnd"/>
      <w:r w:rsidR="00AF2F67">
        <w:rPr>
          <w:rFonts w:ascii="Garamond" w:hAnsi="Garamond"/>
          <w:sz w:val="24"/>
          <w:szCs w:val="24"/>
        </w:rPr>
        <w:t xml:space="preserve"> doesn’t want to </w:t>
      </w:r>
      <w:r w:rsidR="007219F9" w:rsidRPr="00AF2F67">
        <w:rPr>
          <w:rFonts w:ascii="Garamond" w:hAnsi="Garamond"/>
          <w:sz w:val="24"/>
          <w:szCs w:val="24"/>
        </w:rPr>
        <w:t>take too much time during our call, but could clarify the fine points of eligibility for this opportunity with a brief presentation</w:t>
      </w:r>
      <w:r w:rsidR="00CD4329">
        <w:rPr>
          <w:rFonts w:ascii="Garamond" w:hAnsi="Garamond"/>
          <w:sz w:val="24"/>
          <w:szCs w:val="24"/>
        </w:rPr>
        <w:t xml:space="preserve"> at a future meeting. </w:t>
      </w:r>
      <w:r w:rsidR="007219F9" w:rsidRPr="00AF2F67">
        <w:rPr>
          <w:rFonts w:ascii="Garamond" w:hAnsi="Garamond"/>
          <w:sz w:val="24"/>
          <w:szCs w:val="24"/>
        </w:rPr>
        <w:t>Gary</w:t>
      </w:r>
      <w:r w:rsidR="00563645">
        <w:rPr>
          <w:rFonts w:ascii="Garamond" w:hAnsi="Garamond"/>
          <w:sz w:val="24"/>
          <w:szCs w:val="24"/>
        </w:rPr>
        <w:t xml:space="preserve"> </w:t>
      </w:r>
      <w:proofErr w:type="spellStart"/>
      <w:r w:rsidR="00563645">
        <w:rPr>
          <w:rFonts w:ascii="Garamond" w:hAnsi="Garamond"/>
          <w:sz w:val="24"/>
          <w:szCs w:val="24"/>
        </w:rPr>
        <w:t>Casabona</w:t>
      </w:r>
      <w:proofErr w:type="spellEnd"/>
      <w:r w:rsidR="007219F9" w:rsidRPr="00AF2F67">
        <w:rPr>
          <w:rFonts w:ascii="Garamond" w:hAnsi="Garamond"/>
          <w:sz w:val="24"/>
          <w:szCs w:val="24"/>
        </w:rPr>
        <w:t xml:space="preserve"> also wants to remind the committee that NRCS </w:t>
      </w:r>
      <w:r w:rsidR="007219F9" w:rsidRPr="00AF2F67">
        <w:rPr>
          <w:rFonts w:ascii="Garamond" w:hAnsi="Garamond"/>
          <w:sz w:val="24"/>
          <w:szCs w:val="24"/>
          <w:u w:val="single"/>
        </w:rPr>
        <w:t>can always bring technical assistance</w:t>
      </w:r>
      <w:r w:rsidR="007219F9" w:rsidRPr="00AF2F67">
        <w:rPr>
          <w:rFonts w:ascii="Garamond" w:hAnsi="Garamond"/>
          <w:sz w:val="24"/>
          <w:szCs w:val="24"/>
        </w:rPr>
        <w:t> to anyone who asks,</w:t>
      </w:r>
      <w:r w:rsidR="00CD4329">
        <w:rPr>
          <w:rFonts w:ascii="Garamond" w:hAnsi="Garamond"/>
          <w:sz w:val="24"/>
          <w:szCs w:val="24"/>
        </w:rPr>
        <w:t xml:space="preserve"> regardless of land ownership. </w:t>
      </w:r>
      <w:r w:rsidR="007219F9" w:rsidRPr="00AF2F67">
        <w:rPr>
          <w:rFonts w:ascii="Garamond" w:hAnsi="Garamond"/>
          <w:sz w:val="24"/>
          <w:szCs w:val="24"/>
        </w:rPr>
        <w:t>For example, NRCS soil scientists may be able to provide valuable consultation on saltmarsh projects.</w:t>
      </w:r>
    </w:p>
    <w:p w14:paraId="1EAFB088" w14:textId="184DC992" w:rsidR="00F877BF" w:rsidRPr="00AF2F67" w:rsidRDefault="00F877BF" w:rsidP="00227B32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Wendi</w:t>
      </w:r>
      <w:r w:rsidR="00563645">
        <w:rPr>
          <w:rFonts w:ascii="Garamond" w:hAnsi="Garamond"/>
          <w:sz w:val="24"/>
          <w:szCs w:val="24"/>
        </w:rPr>
        <w:t xml:space="preserve"> Weber</w:t>
      </w:r>
      <w:r w:rsidRPr="00AF2F67">
        <w:rPr>
          <w:rFonts w:ascii="Garamond" w:hAnsi="Garamond"/>
          <w:sz w:val="24"/>
          <w:szCs w:val="24"/>
        </w:rPr>
        <w:t>: Aimee</w:t>
      </w:r>
      <w:r w:rsidR="00563645">
        <w:rPr>
          <w:rFonts w:ascii="Garamond" w:hAnsi="Garamond"/>
          <w:sz w:val="24"/>
          <w:szCs w:val="24"/>
        </w:rPr>
        <w:t xml:space="preserve"> Weldon</w:t>
      </w:r>
      <w:r w:rsidRPr="00AF2F67">
        <w:rPr>
          <w:rFonts w:ascii="Garamond" w:hAnsi="Garamond"/>
          <w:sz w:val="24"/>
          <w:szCs w:val="24"/>
        </w:rPr>
        <w:t xml:space="preserve"> presented to </w:t>
      </w:r>
      <w:r w:rsidR="00287407" w:rsidRPr="00AF2F67">
        <w:rPr>
          <w:rFonts w:ascii="Garamond" w:hAnsi="Garamond"/>
          <w:sz w:val="24"/>
          <w:szCs w:val="24"/>
        </w:rPr>
        <w:t>the National Fish and Wildlife Foundation (</w:t>
      </w:r>
      <w:r w:rsidRPr="00AF2F67">
        <w:rPr>
          <w:rFonts w:ascii="Garamond" w:hAnsi="Garamond"/>
          <w:sz w:val="24"/>
          <w:szCs w:val="24"/>
        </w:rPr>
        <w:t>NFWF</w:t>
      </w:r>
      <w:r w:rsidR="00287407" w:rsidRPr="00AF2F67">
        <w:rPr>
          <w:rFonts w:ascii="Garamond" w:hAnsi="Garamond"/>
          <w:sz w:val="24"/>
          <w:szCs w:val="24"/>
        </w:rPr>
        <w:t>)</w:t>
      </w:r>
      <w:r w:rsidRPr="00AF2F67">
        <w:rPr>
          <w:rFonts w:ascii="Garamond" w:hAnsi="Garamond"/>
          <w:sz w:val="24"/>
          <w:szCs w:val="24"/>
        </w:rPr>
        <w:t xml:space="preserve"> </w:t>
      </w:r>
      <w:r w:rsidR="006806FE" w:rsidRPr="00AF2F67">
        <w:rPr>
          <w:rFonts w:ascii="Garamond" w:hAnsi="Garamond"/>
          <w:sz w:val="24"/>
          <w:szCs w:val="24"/>
        </w:rPr>
        <w:t xml:space="preserve">on our SALS conservation efforts; NFWF plans to </w:t>
      </w:r>
      <w:r w:rsidR="00F0608C" w:rsidRPr="00AF2F67">
        <w:rPr>
          <w:rFonts w:ascii="Garamond" w:hAnsi="Garamond"/>
          <w:sz w:val="24"/>
          <w:szCs w:val="24"/>
        </w:rPr>
        <w:t xml:space="preserve">increase attention on SALS. </w:t>
      </w:r>
      <w:r w:rsidRPr="00AF2F67">
        <w:rPr>
          <w:rFonts w:ascii="Garamond" w:hAnsi="Garamond"/>
          <w:sz w:val="24"/>
          <w:szCs w:val="24"/>
        </w:rPr>
        <w:t>NEAFWA we will be giving a workshop on SALS restoration; if you</w:t>
      </w:r>
      <w:r w:rsidR="00263CD5" w:rsidRPr="00AF2F67">
        <w:rPr>
          <w:rFonts w:ascii="Garamond" w:hAnsi="Garamond"/>
          <w:sz w:val="24"/>
          <w:szCs w:val="24"/>
        </w:rPr>
        <w:t>’</w:t>
      </w:r>
      <w:r w:rsidRPr="00AF2F67">
        <w:rPr>
          <w:rFonts w:ascii="Garamond" w:hAnsi="Garamond"/>
          <w:sz w:val="24"/>
          <w:szCs w:val="24"/>
        </w:rPr>
        <w:t xml:space="preserve">re interested in helping open it up to show support </w:t>
      </w:r>
      <w:r w:rsidR="00F0608C" w:rsidRPr="00AF2F67">
        <w:rPr>
          <w:rFonts w:ascii="Garamond" w:hAnsi="Garamond"/>
          <w:sz w:val="24"/>
          <w:szCs w:val="24"/>
        </w:rPr>
        <w:t xml:space="preserve">as an Executive Committee </w:t>
      </w:r>
      <w:r w:rsidRPr="00AF2F67">
        <w:rPr>
          <w:rFonts w:ascii="Garamond" w:hAnsi="Garamond"/>
          <w:sz w:val="24"/>
          <w:szCs w:val="24"/>
        </w:rPr>
        <w:t>member, let me know</w:t>
      </w:r>
    </w:p>
    <w:p w14:paraId="59D5E008" w14:textId="1AA809E3" w:rsidR="00D966EF" w:rsidRPr="00AF2F67" w:rsidRDefault="00F877BF" w:rsidP="00850FE3">
      <w:pPr>
        <w:rPr>
          <w:rFonts w:ascii="Garamond" w:hAnsi="Garamond"/>
          <w:b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>Communications</w:t>
      </w:r>
      <w:r w:rsidR="00D966EF" w:rsidRPr="00AF2F67">
        <w:rPr>
          <w:rFonts w:ascii="Garamond" w:hAnsi="Garamond"/>
          <w:b/>
          <w:sz w:val="24"/>
          <w:szCs w:val="24"/>
        </w:rPr>
        <w:t xml:space="preserve"> </w:t>
      </w:r>
    </w:p>
    <w:p w14:paraId="65DB61AD" w14:textId="27F1646E" w:rsidR="00D966EF" w:rsidRPr="00AF2F67" w:rsidRDefault="00D966EF" w:rsidP="00D966EF">
      <w:p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Meagan</w:t>
      </w:r>
      <w:r w:rsidR="00563645">
        <w:rPr>
          <w:rFonts w:ascii="Garamond" w:hAnsi="Garamond"/>
          <w:sz w:val="24"/>
          <w:szCs w:val="24"/>
        </w:rPr>
        <w:t xml:space="preserve"> </w:t>
      </w:r>
      <w:proofErr w:type="spellStart"/>
      <w:r w:rsidR="00563645">
        <w:rPr>
          <w:rFonts w:ascii="Garamond" w:hAnsi="Garamond"/>
          <w:sz w:val="24"/>
          <w:szCs w:val="24"/>
        </w:rPr>
        <w:t>Racey</w:t>
      </w:r>
      <w:proofErr w:type="spellEnd"/>
      <w:r w:rsidRPr="00AF2F67">
        <w:rPr>
          <w:rFonts w:ascii="Garamond" w:hAnsi="Garamond"/>
          <w:sz w:val="24"/>
          <w:szCs w:val="24"/>
        </w:rPr>
        <w:t>:</w:t>
      </w:r>
    </w:p>
    <w:p w14:paraId="612EE81C" w14:textId="4878D3AA" w:rsidR="00263CD5" w:rsidRPr="00AF2F67" w:rsidRDefault="00D966EF" w:rsidP="00263CD5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Brief review of communications needs and request for communications staff person</w:t>
      </w:r>
    </w:p>
    <w:p w14:paraId="2807B672" w14:textId="599EBB4D" w:rsidR="00263CD5" w:rsidRPr="00FA6B76" w:rsidRDefault="00263CD5" w:rsidP="00230E4D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FA6B76">
        <w:rPr>
          <w:rFonts w:ascii="Garamond" w:hAnsi="Garamond"/>
          <w:sz w:val="24"/>
          <w:szCs w:val="24"/>
        </w:rPr>
        <w:t>C</w:t>
      </w:r>
      <w:r w:rsidR="00F877BF" w:rsidRPr="00FA6B76">
        <w:rPr>
          <w:rFonts w:ascii="Garamond" w:hAnsi="Garamond"/>
          <w:sz w:val="24"/>
          <w:szCs w:val="24"/>
        </w:rPr>
        <w:t>omplexity</w:t>
      </w:r>
      <w:r w:rsidR="00FA6B76" w:rsidRPr="00FA6B76">
        <w:rPr>
          <w:rFonts w:ascii="Garamond" w:hAnsi="Garamond"/>
          <w:sz w:val="24"/>
          <w:szCs w:val="24"/>
        </w:rPr>
        <w:t xml:space="preserve">, </w:t>
      </w:r>
      <w:r w:rsidR="00F877BF" w:rsidRPr="00FA6B76">
        <w:rPr>
          <w:rFonts w:ascii="Garamond" w:hAnsi="Garamond"/>
          <w:sz w:val="24"/>
          <w:szCs w:val="24"/>
        </w:rPr>
        <w:t>opportunit</w:t>
      </w:r>
      <w:r w:rsidR="00FA6B76" w:rsidRPr="00FA6B76">
        <w:rPr>
          <w:rFonts w:ascii="Garamond" w:hAnsi="Garamond"/>
          <w:sz w:val="24"/>
          <w:szCs w:val="24"/>
        </w:rPr>
        <w:t>ies</w:t>
      </w:r>
      <w:r w:rsidR="00F877BF" w:rsidRPr="00FA6B76">
        <w:rPr>
          <w:rFonts w:ascii="Garamond" w:hAnsi="Garamond"/>
          <w:sz w:val="24"/>
          <w:szCs w:val="24"/>
        </w:rPr>
        <w:t xml:space="preserve"> ahead</w:t>
      </w:r>
      <w:r w:rsidR="00FA6B76" w:rsidRPr="00FA6B76">
        <w:rPr>
          <w:rFonts w:ascii="Garamond" w:hAnsi="Garamond"/>
          <w:sz w:val="24"/>
          <w:szCs w:val="24"/>
        </w:rPr>
        <w:t xml:space="preserve">, and </w:t>
      </w:r>
      <w:r w:rsidR="00FA6B76">
        <w:rPr>
          <w:rFonts w:ascii="Garamond" w:hAnsi="Garamond"/>
          <w:sz w:val="24"/>
          <w:szCs w:val="24"/>
        </w:rPr>
        <w:t>e</w:t>
      </w:r>
      <w:r w:rsidR="00F877BF" w:rsidRPr="00FA6B76">
        <w:rPr>
          <w:rFonts w:ascii="Garamond" w:hAnsi="Garamond"/>
          <w:sz w:val="24"/>
          <w:szCs w:val="24"/>
        </w:rPr>
        <w:t>xamples of target audiences</w:t>
      </w:r>
    </w:p>
    <w:p w14:paraId="7A6227EF" w14:textId="74E6F187" w:rsidR="00263CD5" w:rsidRPr="00AF2F67" w:rsidRDefault="0011370B" w:rsidP="00263CD5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Communication</w:t>
      </w:r>
      <w:r w:rsidR="00F877BF" w:rsidRPr="00AF2F67">
        <w:rPr>
          <w:rFonts w:ascii="Garamond" w:hAnsi="Garamond"/>
          <w:sz w:val="24"/>
          <w:szCs w:val="24"/>
        </w:rPr>
        <w:t xml:space="preserve"> Approach</w:t>
      </w:r>
    </w:p>
    <w:p w14:paraId="38D3E9EC" w14:textId="32E01380" w:rsidR="00263CD5" w:rsidRPr="00AF2F67" w:rsidRDefault="00F877BF" w:rsidP="00263CD5">
      <w:pPr>
        <w:pStyle w:val="ListParagraph"/>
        <w:numPr>
          <w:ilvl w:val="1"/>
          <w:numId w:val="14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Launch (plan &amp; coordinate), Support (partners &amp; implementers), Share (</w:t>
      </w:r>
      <w:r w:rsidR="00F0608C" w:rsidRPr="00AF2F67">
        <w:rPr>
          <w:rFonts w:ascii="Garamond" w:hAnsi="Garamond"/>
          <w:sz w:val="24"/>
          <w:szCs w:val="24"/>
        </w:rPr>
        <w:t>b</w:t>
      </w:r>
      <w:r w:rsidRPr="00AF2F67">
        <w:rPr>
          <w:rFonts w:ascii="Garamond" w:hAnsi="Garamond"/>
          <w:sz w:val="24"/>
          <w:szCs w:val="24"/>
        </w:rPr>
        <w:t>est practices)</w:t>
      </w:r>
    </w:p>
    <w:p w14:paraId="5FA075EE" w14:textId="38C35656" w:rsidR="00305365" w:rsidRPr="00AF2F67" w:rsidRDefault="00305365" w:rsidP="00263CD5">
      <w:pPr>
        <w:pStyle w:val="ListParagraph"/>
        <w:numPr>
          <w:ilvl w:val="1"/>
          <w:numId w:val="14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Walk through of online resources</w:t>
      </w:r>
    </w:p>
    <w:p w14:paraId="0C3ABFC6" w14:textId="70383F5E" w:rsidR="00305365" w:rsidRPr="00AF2F67" w:rsidRDefault="00305365" w:rsidP="00DA3F38">
      <w:pPr>
        <w:ind w:left="1440" w:hanging="1440"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Wendi</w:t>
      </w:r>
      <w:r w:rsidR="00563645">
        <w:rPr>
          <w:rFonts w:ascii="Garamond" w:hAnsi="Garamond"/>
          <w:sz w:val="24"/>
          <w:szCs w:val="24"/>
        </w:rPr>
        <w:t xml:space="preserve"> Weber</w:t>
      </w:r>
      <w:r w:rsidR="0011370B" w:rsidRPr="00AF2F67">
        <w:rPr>
          <w:rFonts w:ascii="Garamond" w:hAnsi="Garamond"/>
          <w:sz w:val="24"/>
          <w:szCs w:val="24"/>
        </w:rPr>
        <w:t xml:space="preserve"> invited input on the format and agenda for t</w:t>
      </w:r>
      <w:r w:rsidR="00F0608C" w:rsidRPr="00AF2F67">
        <w:rPr>
          <w:rFonts w:ascii="Garamond" w:hAnsi="Garamond"/>
          <w:sz w:val="24"/>
          <w:szCs w:val="24"/>
        </w:rPr>
        <w:t>he Executive Committee meetings</w:t>
      </w:r>
      <w:r w:rsidR="0011370B" w:rsidRPr="00AF2F67">
        <w:rPr>
          <w:rFonts w:ascii="Garamond" w:hAnsi="Garamond"/>
          <w:sz w:val="24"/>
          <w:szCs w:val="24"/>
        </w:rPr>
        <w:t xml:space="preserve"> </w:t>
      </w:r>
    </w:p>
    <w:p w14:paraId="65077BD3" w14:textId="11507B1F" w:rsidR="00D966EF" w:rsidRPr="00AF2F67" w:rsidRDefault="00D966EF" w:rsidP="00D966EF">
      <w:p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 xml:space="preserve">Final Topics and Next Steps  </w:t>
      </w:r>
    </w:p>
    <w:p w14:paraId="064E4FEF" w14:textId="7314E491" w:rsidR="00227B32" w:rsidRPr="00AF2F67" w:rsidRDefault="00D966EF" w:rsidP="00227B32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 xml:space="preserve">Q: </w:t>
      </w:r>
      <w:r w:rsidR="00305365" w:rsidRPr="00AF2F67">
        <w:rPr>
          <w:rFonts w:ascii="Garamond" w:hAnsi="Garamond"/>
          <w:sz w:val="24"/>
          <w:szCs w:val="24"/>
        </w:rPr>
        <w:t>How might N</w:t>
      </w:r>
      <w:r w:rsidR="00563645">
        <w:rPr>
          <w:rFonts w:ascii="Garamond" w:hAnsi="Garamond"/>
          <w:sz w:val="24"/>
          <w:szCs w:val="24"/>
        </w:rPr>
        <w:t>ational Wildlife Refuges</w:t>
      </w:r>
      <w:r w:rsidR="00305365" w:rsidRPr="00AF2F67">
        <w:rPr>
          <w:rFonts w:ascii="Garamond" w:hAnsi="Garamond"/>
          <w:sz w:val="24"/>
          <w:szCs w:val="24"/>
        </w:rPr>
        <w:t xml:space="preserve"> play into this effort based on their opportunities or constraints ba</w:t>
      </w:r>
      <w:r w:rsidR="00563645">
        <w:rPr>
          <w:rFonts w:ascii="Garamond" w:hAnsi="Garamond"/>
          <w:sz w:val="24"/>
          <w:szCs w:val="24"/>
        </w:rPr>
        <w:t xml:space="preserve">sed on the specific refuge </w:t>
      </w:r>
      <w:proofErr w:type="spellStart"/>
      <w:r w:rsidR="00563645">
        <w:rPr>
          <w:rFonts w:ascii="Garamond" w:hAnsi="Garamond"/>
          <w:sz w:val="24"/>
          <w:szCs w:val="24"/>
        </w:rPr>
        <w:t>managment</w:t>
      </w:r>
      <w:proofErr w:type="spellEnd"/>
      <w:r w:rsidR="00305365" w:rsidRPr="00AF2F67">
        <w:rPr>
          <w:rFonts w:ascii="Garamond" w:hAnsi="Garamond"/>
          <w:sz w:val="24"/>
          <w:szCs w:val="24"/>
        </w:rPr>
        <w:t xml:space="preserve"> plans</w:t>
      </w:r>
      <w:r w:rsidR="00263CD5" w:rsidRPr="00AF2F67">
        <w:rPr>
          <w:rFonts w:ascii="Garamond" w:hAnsi="Garamond"/>
          <w:sz w:val="24"/>
          <w:szCs w:val="24"/>
        </w:rPr>
        <w:t>?</w:t>
      </w:r>
    </w:p>
    <w:p w14:paraId="1168D4EF" w14:textId="604DA072" w:rsidR="00263CD5" w:rsidRPr="00AF2F67" w:rsidRDefault="00263CD5" w:rsidP="00227B32">
      <w:pPr>
        <w:pStyle w:val="ListParagraph"/>
        <w:numPr>
          <w:ilvl w:val="1"/>
          <w:numId w:val="18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Wendi</w:t>
      </w:r>
      <w:r w:rsidR="00563645">
        <w:rPr>
          <w:rFonts w:ascii="Garamond" w:hAnsi="Garamond"/>
          <w:sz w:val="24"/>
          <w:szCs w:val="24"/>
        </w:rPr>
        <w:t xml:space="preserve"> Weber</w:t>
      </w:r>
      <w:r w:rsidRPr="00AF2F67">
        <w:rPr>
          <w:rFonts w:ascii="Garamond" w:hAnsi="Garamond"/>
          <w:sz w:val="24"/>
          <w:szCs w:val="24"/>
        </w:rPr>
        <w:t xml:space="preserve">: This is a priority for our Region and our refuge staff as well, we </w:t>
      </w:r>
      <w:r w:rsidR="00866ACA" w:rsidRPr="00AF2F67">
        <w:rPr>
          <w:rFonts w:ascii="Garamond" w:hAnsi="Garamond"/>
          <w:sz w:val="24"/>
          <w:szCs w:val="24"/>
        </w:rPr>
        <w:t xml:space="preserve">are working </w:t>
      </w:r>
      <w:r w:rsidRPr="00AF2F67">
        <w:rPr>
          <w:rFonts w:ascii="Garamond" w:hAnsi="Garamond"/>
          <w:sz w:val="24"/>
          <w:szCs w:val="24"/>
        </w:rPr>
        <w:t>on aligning efforts and communicating work on refuges</w:t>
      </w:r>
    </w:p>
    <w:p w14:paraId="4784093D" w14:textId="4F27E634" w:rsidR="00305365" w:rsidRPr="00AF2F67" w:rsidRDefault="00305365" w:rsidP="00227B32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sz w:val="24"/>
          <w:szCs w:val="24"/>
        </w:rPr>
        <w:t>Scot</w:t>
      </w:r>
      <w:r w:rsidR="00563645">
        <w:rPr>
          <w:rFonts w:ascii="Garamond" w:hAnsi="Garamond"/>
          <w:sz w:val="24"/>
          <w:szCs w:val="24"/>
        </w:rPr>
        <w:t xml:space="preserve"> Williamson</w:t>
      </w:r>
      <w:r w:rsidRPr="00AF2F67">
        <w:rPr>
          <w:rFonts w:ascii="Garamond" w:hAnsi="Garamond"/>
          <w:sz w:val="24"/>
          <w:szCs w:val="24"/>
        </w:rPr>
        <w:t xml:space="preserve"> WMI: if we can help you in any way, administration, funding support, etc. let us know</w:t>
      </w:r>
    </w:p>
    <w:p w14:paraId="40B736A9" w14:textId="17AF574D" w:rsidR="00305365" w:rsidRDefault="00CF73C7" w:rsidP="00B6549D">
      <w:pPr>
        <w:ind w:left="1440" w:hanging="1440"/>
        <w:rPr>
          <w:rFonts w:ascii="Garamond" w:hAnsi="Garamond"/>
          <w:sz w:val="24"/>
          <w:szCs w:val="24"/>
        </w:rPr>
      </w:pPr>
      <w:r w:rsidRPr="00AF2F67">
        <w:rPr>
          <w:rFonts w:ascii="Garamond" w:hAnsi="Garamond"/>
          <w:b/>
          <w:sz w:val="24"/>
          <w:szCs w:val="24"/>
        </w:rPr>
        <w:t xml:space="preserve">  </w:t>
      </w:r>
      <w:r w:rsidRPr="00AF2F67">
        <w:rPr>
          <w:rFonts w:ascii="Garamond" w:hAnsi="Garamond"/>
          <w:b/>
          <w:sz w:val="24"/>
          <w:szCs w:val="24"/>
        </w:rPr>
        <w:tab/>
      </w:r>
      <w:r w:rsidR="00E477EB" w:rsidRPr="00AF2F67">
        <w:rPr>
          <w:rFonts w:ascii="Garamond" w:hAnsi="Garamond"/>
          <w:sz w:val="24"/>
          <w:szCs w:val="24"/>
        </w:rPr>
        <w:t>END</w:t>
      </w:r>
      <w:bookmarkStart w:id="0" w:name="_GoBack"/>
      <w:bookmarkEnd w:id="0"/>
    </w:p>
    <w:sectPr w:rsidR="0030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E6E"/>
    <w:multiLevelType w:val="hybridMultilevel"/>
    <w:tmpl w:val="5492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017C"/>
    <w:multiLevelType w:val="hybridMultilevel"/>
    <w:tmpl w:val="2D14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96A9D"/>
    <w:multiLevelType w:val="hybridMultilevel"/>
    <w:tmpl w:val="D54E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06E2E"/>
    <w:multiLevelType w:val="hybridMultilevel"/>
    <w:tmpl w:val="EEAA7892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1377F"/>
    <w:multiLevelType w:val="hybridMultilevel"/>
    <w:tmpl w:val="0A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4254"/>
    <w:multiLevelType w:val="hybridMultilevel"/>
    <w:tmpl w:val="AA6C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F1557"/>
    <w:multiLevelType w:val="hybridMultilevel"/>
    <w:tmpl w:val="C770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F5BBF"/>
    <w:multiLevelType w:val="hybridMultilevel"/>
    <w:tmpl w:val="048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0"/>
  </w:num>
  <w:num w:numId="10">
    <w:abstractNumId w:val="0"/>
  </w:num>
  <w:num w:numId="11">
    <w:abstractNumId w:val="17"/>
  </w:num>
  <w:num w:numId="12">
    <w:abstractNumId w:val="16"/>
  </w:num>
  <w:num w:numId="13">
    <w:abstractNumId w:val="3"/>
  </w:num>
  <w:num w:numId="14">
    <w:abstractNumId w:val="14"/>
  </w:num>
  <w:num w:numId="15">
    <w:abstractNumId w:val="2"/>
  </w:num>
  <w:num w:numId="16">
    <w:abstractNumId w:val="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D"/>
    <w:rsid w:val="00013056"/>
    <w:rsid w:val="00013797"/>
    <w:rsid w:val="00071A80"/>
    <w:rsid w:val="00077461"/>
    <w:rsid w:val="00077A68"/>
    <w:rsid w:val="000A14B9"/>
    <w:rsid w:val="000C5481"/>
    <w:rsid w:val="000E6796"/>
    <w:rsid w:val="000F57CE"/>
    <w:rsid w:val="0011370B"/>
    <w:rsid w:val="00132782"/>
    <w:rsid w:val="00191539"/>
    <w:rsid w:val="001C2F75"/>
    <w:rsid w:val="002209A9"/>
    <w:rsid w:val="00227B32"/>
    <w:rsid w:val="00237ECD"/>
    <w:rsid w:val="00263CD5"/>
    <w:rsid w:val="00287407"/>
    <w:rsid w:val="00305365"/>
    <w:rsid w:val="00316288"/>
    <w:rsid w:val="003657BB"/>
    <w:rsid w:val="003C327E"/>
    <w:rsid w:val="003D1A10"/>
    <w:rsid w:val="003E5BBA"/>
    <w:rsid w:val="004305DB"/>
    <w:rsid w:val="0047138F"/>
    <w:rsid w:val="00491C10"/>
    <w:rsid w:val="004A6A40"/>
    <w:rsid w:val="004E64C7"/>
    <w:rsid w:val="004E6590"/>
    <w:rsid w:val="004F1CE6"/>
    <w:rsid w:val="00510287"/>
    <w:rsid w:val="0052310D"/>
    <w:rsid w:val="00536433"/>
    <w:rsid w:val="0055621E"/>
    <w:rsid w:val="00563645"/>
    <w:rsid w:val="00572C1F"/>
    <w:rsid w:val="005F0EDB"/>
    <w:rsid w:val="00626DF2"/>
    <w:rsid w:val="00661A9A"/>
    <w:rsid w:val="00670A04"/>
    <w:rsid w:val="006771C5"/>
    <w:rsid w:val="006806FE"/>
    <w:rsid w:val="007219F9"/>
    <w:rsid w:val="007664FD"/>
    <w:rsid w:val="007710ED"/>
    <w:rsid w:val="00800428"/>
    <w:rsid w:val="00802DA1"/>
    <w:rsid w:val="00812CD6"/>
    <w:rsid w:val="008355F6"/>
    <w:rsid w:val="00850FE3"/>
    <w:rsid w:val="00866ACA"/>
    <w:rsid w:val="008A2472"/>
    <w:rsid w:val="008D5CDC"/>
    <w:rsid w:val="0090127A"/>
    <w:rsid w:val="009843C1"/>
    <w:rsid w:val="009B789A"/>
    <w:rsid w:val="009C166A"/>
    <w:rsid w:val="009C3E0B"/>
    <w:rsid w:val="00A1410D"/>
    <w:rsid w:val="00A32D92"/>
    <w:rsid w:val="00A40D4D"/>
    <w:rsid w:val="00AF029C"/>
    <w:rsid w:val="00AF2F67"/>
    <w:rsid w:val="00B258B3"/>
    <w:rsid w:val="00B573DE"/>
    <w:rsid w:val="00B60865"/>
    <w:rsid w:val="00B6549D"/>
    <w:rsid w:val="00B8231C"/>
    <w:rsid w:val="00BA6E3A"/>
    <w:rsid w:val="00BB2E8F"/>
    <w:rsid w:val="00BC5334"/>
    <w:rsid w:val="00C000B0"/>
    <w:rsid w:val="00C316E1"/>
    <w:rsid w:val="00C56561"/>
    <w:rsid w:val="00C56962"/>
    <w:rsid w:val="00C82271"/>
    <w:rsid w:val="00C91725"/>
    <w:rsid w:val="00CD4329"/>
    <w:rsid w:val="00CE0855"/>
    <w:rsid w:val="00CF73C7"/>
    <w:rsid w:val="00D23B61"/>
    <w:rsid w:val="00D966EF"/>
    <w:rsid w:val="00DA3F38"/>
    <w:rsid w:val="00DD5C98"/>
    <w:rsid w:val="00E057AF"/>
    <w:rsid w:val="00E417C9"/>
    <w:rsid w:val="00E477EB"/>
    <w:rsid w:val="00E6127C"/>
    <w:rsid w:val="00E830B4"/>
    <w:rsid w:val="00E953A5"/>
    <w:rsid w:val="00EA3580"/>
    <w:rsid w:val="00EB3277"/>
    <w:rsid w:val="00EF3DF7"/>
    <w:rsid w:val="00F0608C"/>
    <w:rsid w:val="00F22E86"/>
    <w:rsid w:val="00F6762C"/>
    <w:rsid w:val="00F877BF"/>
    <w:rsid w:val="00FA6B76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536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830B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830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wt.usace.army.mil/Portals/41/docs/missions/regulatory/NationwidePermits/Nationwide%20Permit%2027%20-%20Aquatic%20Habitat%20Restoration,%20Enhancement,%20and%20Establishment%20Activities.pdf?ver=2017-03-31-150708-35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ws.maps.arcgis.com/apps/MapSeries/index.html?appid=1bc5b29be4ac43d8949b2941d2ce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44EEFC2EFE4C9CD4732EF439738E" ma:contentTypeVersion="13" ma:contentTypeDescription="Create a new document." ma:contentTypeScope="" ma:versionID="55d5ea88bc88448fb53743510292da9b">
  <xsd:schema xmlns:xsd="http://www.w3.org/2001/XMLSchema" xmlns:xs="http://www.w3.org/2001/XMLSchema" xmlns:p="http://schemas.microsoft.com/office/2006/metadata/properties" xmlns:ns1="http://schemas.microsoft.com/sharepoint/v3" xmlns:ns3="ffafb1bc-3449-4238-b1ea-e8c61cbb0f6c" xmlns:ns4="b28674f8-3d35-4ada-b9e6-69ecef47e015" targetNamespace="http://schemas.microsoft.com/office/2006/metadata/properties" ma:root="true" ma:fieldsID="495b9fa87d572758f8471adb1b0858a8" ns1:_="" ns3:_="" ns4:_="">
    <xsd:import namespace="http://schemas.microsoft.com/sharepoint/v3"/>
    <xsd:import namespace="ffafb1bc-3449-4238-b1ea-e8c61cbb0f6c"/>
    <xsd:import namespace="b28674f8-3d35-4ada-b9e6-69ecef47e0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1bc-3449-4238-b1ea-e8c61cbb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74f8-3d35-4ada-b9e6-69ecef47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58436-4C43-47B3-93F2-7517EB772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fb1bc-3449-4238-b1ea-e8c61cbb0f6c"/>
    <ds:schemaRef ds:uri="b28674f8-3d35-4ada-b9e6-69ecef47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FE0D4-07CD-4E9E-9C32-C3BAC42F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4</cp:revision>
  <dcterms:created xsi:type="dcterms:W3CDTF">2021-01-08T16:15:00Z</dcterms:created>
  <dcterms:modified xsi:type="dcterms:W3CDTF">2021-01-12T20:08:00Z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0x0101004D5944EEFC2EFE4C9CD4732EF439738E</vt:lpwstr>
  </property>
</Properties>
</file>